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BC" w:rsidRPr="000C2739" w:rsidRDefault="00007EBC" w:rsidP="008509BC">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Цены на электроэнергию для потребителей, в соответствии </w:t>
      </w:r>
      <w:r w:rsidR="00411A77">
        <w:rPr>
          <w:rFonts w:ascii="Times New Roman" w:eastAsia="Times New Roman" w:hAnsi="Times New Roman" w:cs="Times New Roman"/>
          <w:lang w:val="en-US" w:eastAsia="ru-RU"/>
        </w:rPr>
        <w:t>c</w:t>
      </w:r>
      <w:r w:rsidR="00411A77" w:rsidRP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 xml:space="preserve">Постановлением Правительства от 04.05.2012 № 442, </w:t>
      </w:r>
      <w:r w:rsidR="00411A77">
        <w:rPr>
          <w:rFonts w:ascii="Times New Roman" w:eastAsia="Times New Roman" w:hAnsi="Times New Roman" w:cs="Times New Roman"/>
          <w:lang w:eastAsia="ru-RU"/>
        </w:rPr>
        <w:t>«</w:t>
      </w:r>
      <w:r w:rsidR="00411A77" w:rsidRPr="00411A77">
        <w:rPr>
          <w:rFonts w:ascii="Times New Roman" w:eastAsia="Times New Roman" w:hAnsi="Times New Roman" w:cs="Times New Roman"/>
          <w:lang w:eastAsia="ru-RU"/>
        </w:rPr>
        <w:t>О функционировании розничных рынков электрической энергии, полном и (или) частичном ограничении режима потребления электрической</w:t>
      </w:r>
      <w:r w:rsidR="008D1E83" w:rsidRPr="008D1E83">
        <w:rPr>
          <w:rFonts w:ascii="Times New Roman" w:eastAsia="Times New Roman" w:hAnsi="Times New Roman" w:cs="Times New Roman"/>
          <w:lang w:eastAsia="ru-RU"/>
        </w:rPr>
        <w:t xml:space="preserve"> </w:t>
      </w:r>
      <w:r w:rsidR="008D1E83">
        <w:rPr>
          <w:rFonts w:ascii="Times New Roman" w:eastAsia="Times New Roman" w:hAnsi="Times New Roman" w:cs="Times New Roman"/>
          <w:lang w:eastAsia="ru-RU"/>
        </w:rPr>
        <w:t>энергии</w:t>
      </w:r>
      <w:r w:rsidR="00411A77">
        <w:rPr>
          <w:rFonts w:ascii="Times New Roman" w:eastAsia="Times New Roman" w:hAnsi="Times New Roman" w:cs="Times New Roman"/>
          <w:lang w:eastAsia="ru-RU"/>
        </w:rPr>
        <w:t xml:space="preserve">», </w:t>
      </w:r>
      <w:r w:rsidR="00411A77" w:rsidRPr="003213B9">
        <w:rPr>
          <w:rFonts w:ascii="Times New Roman" w:eastAsia="Times New Roman" w:hAnsi="Times New Roman" w:cs="Times New Roman"/>
          <w:lang w:eastAsia="ru-RU"/>
        </w:rPr>
        <w:t>п. 78</w:t>
      </w:r>
      <w:r w:rsidR="000C2739" w:rsidRPr="000C2739">
        <w:rPr>
          <w:rFonts w:ascii="Times New Roman" w:eastAsia="Times New Roman" w:hAnsi="Times New Roman" w:cs="Times New Roman"/>
          <w:lang w:eastAsia="ru-RU"/>
        </w:rPr>
        <w:t>.</w:t>
      </w:r>
    </w:p>
    <w:p w:rsidR="00C943A5" w:rsidRPr="003213B9" w:rsidRDefault="00C943A5" w:rsidP="008509BC">
      <w:pPr>
        <w:shd w:val="clear" w:color="auto" w:fill="FFFFFF"/>
        <w:spacing w:after="0" w:line="240" w:lineRule="auto"/>
        <w:jc w:val="both"/>
        <w:rPr>
          <w:rFonts w:ascii="Times New Roman" w:eastAsia="Times New Roman" w:hAnsi="Times New Roman" w:cs="Times New Roman"/>
          <w:lang w:eastAsia="ru-RU"/>
        </w:rPr>
      </w:pPr>
    </w:p>
    <w:tbl>
      <w:tblPr>
        <w:tblW w:w="0" w:type="auto"/>
        <w:tblInd w:w="-717"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51"/>
        <w:gridCol w:w="1842"/>
        <w:gridCol w:w="853"/>
        <w:gridCol w:w="993"/>
        <w:gridCol w:w="992"/>
        <w:gridCol w:w="992"/>
        <w:gridCol w:w="992"/>
        <w:gridCol w:w="993"/>
        <w:gridCol w:w="1141"/>
      </w:tblGrid>
      <w:tr w:rsidR="003213B9"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Уровень напряжения</w:t>
            </w:r>
          </w:p>
        </w:tc>
        <w:tc>
          <w:tcPr>
            <w:tcW w:w="1842"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Наименование</w:t>
            </w:r>
          </w:p>
        </w:tc>
        <w:tc>
          <w:tcPr>
            <w:tcW w:w="853"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Ед. изм.</w:t>
            </w:r>
          </w:p>
        </w:tc>
        <w:tc>
          <w:tcPr>
            <w:tcW w:w="6103" w:type="dxa"/>
            <w:gridSpan w:val="6"/>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962737">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201</w:t>
            </w:r>
            <w:r w:rsidR="00962737">
              <w:rPr>
                <w:rFonts w:ascii="Times New Roman" w:eastAsia="Times New Roman" w:hAnsi="Times New Roman" w:cs="Times New Roman"/>
                <w:sz w:val="18"/>
                <w:szCs w:val="18"/>
                <w:lang w:eastAsia="ru-RU"/>
              </w:rPr>
              <w:t>6</w:t>
            </w:r>
            <w:r w:rsidRPr="003213B9">
              <w:rPr>
                <w:rFonts w:ascii="Times New Roman" w:eastAsia="Times New Roman" w:hAnsi="Times New Roman" w:cs="Times New Roman"/>
                <w:sz w:val="18"/>
                <w:szCs w:val="18"/>
                <w:lang w:eastAsia="ru-RU"/>
              </w:rPr>
              <w:t xml:space="preserve"> год</w:t>
            </w:r>
          </w:p>
        </w:tc>
      </w:tr>
      <w:tr w:rsidR="003213B9"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853" w:type="dxa"/>
            <w:vMerge/>
            <w:tcBorders>
              <w:top w:val="single" w:sz="6" w:space="0" w:color="000000"/>
              <w:left w:val="single" w:sz="6" w:space="0" w:color="000000"/>
              <w:bottom w:val="single" w:sz="6" w:space="0" w:color="000000"/>
              <w:right w:val="single" w:sz="6" w:space="0" w:color="000000"/>
            </w:tcBorders>
            <w:vAlign w:val="center"/>
            <w:hideMark/>
          </w:tcPr>
          <w:p w:rsidR="00007EBC" w:rsidRPr="003213B9" w:rsidRDefault="00007EBC" w:rsidP="00641B33">
            <w:pPr>
              <w:spacing w:after="0" w:line="240" w:lineRule="auto"/>
              <w:rPr>
                <w:rFonts w:ascii="Times New Roman" w:eastAsia="Times New Roman" w:hAnsi="Times New Roman" w:cs="Times New Roman"/>
                <w:sz w:val="18"/>
                <w:szCs w:val="18"/>
                <w:lang w:eastAsia="ru-RU"/>
              </w:rPr>
            </w:pP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январь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февраль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март</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апрель</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3213B9" w:rsidRDefault="00007EBC"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май</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007EBC" w:rsidRPr="00BC5E63" w:rsidRDefault="00007EBC" w:rsidP="00641B33">
            <w:pPr>
              <w:spacing w:after="0" w:line="240" w:lineRule="auto"/>
              <w:jc w:val="center"/>
              <w:rPr>
                <w:rFonts w:ascii="Times New Roman" w:eastAsia="Times New Roman" w:hAnsi="Times New Roman" w:cs="Times New Roman"/>
                <w:sz w:val="18"/>
                <w:szCs w:val="18"/>
                <w:lang w:eastAsia="ru-RU"/>
              </w:rPr>
            </w:pPr>
            <w:r w:rsidRPr="00BC5E63">
              <w:rPr>
                <w:rFonts w:ascii="Times New Roman" w:eastAsia="Times New Roman" w:hAnsi="Times New Roman" w:cs="Times New Roman"/>
                <w:sz w:val="18"/>
                <w:szCs w:val="18"/>
                <w:lang w:eastAsia="ru-RU"/>
              </w:rPr>
              <w:t>июнь</w:t>
            </w:r>
          </w:p>
        </w:tc>
      </w:tr>
      <w:tr w:rsidR="008D1E83"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НН</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EE3A22" w:rsidRDefault="00EE3A22"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3 853 755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1C6701"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3 560 549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E073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w:t>
            </w:r>
            <w:r w:rsidR="006F0703">
              <w:rPr>
                <w:rFonts w:ascii="Times New Roman" w:eastAsia="Times New Roman" w:hAnsi="Times New Roman" w:cs="Times New Roman"/>
                <w:sz w:val="18"/>
                <w:szCs w:val="18"/>
                <w:lang w:eastAsia="ru-RU"/>
              </w:rPr>
              <w:t>069</w:t>
            </w:r>
            <w:r>
              <w:rPr>
                <w:rFonts w:ascii="Times New Roman" w:eastAsia="Times New Roman" w:hAnsi="Times New Roman" w:cs="Times New Roman"/>
                <w:sz w:val="18"/>
                <w:szCs w:val="18"/>
                <w:lang w:eastAsia="ru-RU"/>
              </w:rPr>
              <w:t xml:space="preserve"> </w:t>
            </w:r>
            <w:r w:rsidR="006F0703">
              <w:rPr>
                <w:rFonts w:ascii="Times New Roman" w:eastAsia="Times New Roman" w:hAnsi="Times New Roman" w:cs="Times New Roman"/>
                <w:sz w:val="18"/>
                <w:szCs w:val="18"/>
                <w:lang w:eastAsia="ru-RU"/>
              </w:rPr>
              <w:t>835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6F0703"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DD125A">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907</w:t>
            </w:r>
            <w:r w:rsidR="00DD125A">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515</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32794A" w:rsidRPr="008A4A67" w:rsidRDefault="006F0703"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DE3C54">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459</w:t>
            </w:r>
            <w:r w:rsidR="00DE3C5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000</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6F0703" w:rsidRDefault="006F070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1 795 773</w:t>
            </w:r>
          </w:p>
        </w:tc>
      </w:tr>
      <w:tr w:rsidR="008D1E83"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EE3A22"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1C6701"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E073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6F0703">
              <w:rPr>
                <w:rFonts w:ascii="Times New Roman" w:eastAsia="Times New Roman" w:hAnsi="Times New Roman" w:cs="Times New Roman"/>
                <w:sz w:val="18"/>
                <w:szCs w:val="18"/>
                <w:lang w:eastAsia="ru-RU"/>
              </w:rPr>
              <w:t>45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DD125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6F0703">
              <w:rPr>
                <w:rFonts w:ascii="Times New Roman" w:eastAsia="Times New Roman" w:hAnsi="Times New Roman" w:cs="Times New Roman"/>
                <w:sz w:val="18"/>
                <w:szCs w:val="18"/>
                <w:lang w:eastAsia="ru-RU"/>
              </w:rPr>
              <w:t>43</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DE3C5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6F0703">
              <w:rPr>
                <w:rFonts w:ascii="Times New Roman" w:eastAsia="Times New Roman" w:hAnsi="Times New Roman" w:cs="Times New Roman"/>
                <w:sz w:val="18"/>
                <w:szCs w:val="18"/>
                <w:lang w:eastAsia="ru-RU"/>
              </w:rPr>
              <w:t>57</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6F0703"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5,95</w:t>
            </w:r>
          </w:p>
        </w:tc>
      </w:tr>
      <w:tr w:rsidR="008D1E83"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СН </w:t>
            </w:r>
            <w:r w:rsidRPr="003213B9">
              <w:rPr>
                <w:rFonts w:ascii="Times New Roman" w:eastAsia="Times New Roman" w:hAnsi="Times New Roman" w:cs="Times New Roman"/>
                <w:lang w:eastAsia="ru-RU"/>
              </w:rPr>
              <w:t>II</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EE3A22"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21 841 664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1C6701"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22 056 528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E073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6F0703">
              <w:rPr>
                <w:rFonts w:ascii="Times New Roman" w:eastAsia="Times New Roman" w:hAnsi="Times New Roman" w:cs="Times New Roman"/>
                <w:sz w:val="18"/>
                <w:szCs w:val="18"/>
                <w:lang w:eastAsia="ru-RU"/>
              </w:rPr>
              <w:t>3</w:t>
            </w:r>
            <w:r>
              <w:rPr>
                <w:rFonts w:ascii="Times New Roman" w:eastAsia="Times New Roman" w:hAnsi="Times New Roman" w:cs="Times New Roman"/>
                <w:sz w:val="18"/>
                <w:szCs w:val="18"/>
                <w:lang w:eastAsia="ru-RU"/>
              </w:rPr>
              <w:t> </w:t>
            </w:r>
            <w:r w:rsidR="006F0703">
              <w:rPr>
                <w:rFonts w:ascii="Times New Roman" w:eastAsia="Times New Roman" w:hAnsi="Times New Roman" w:cs="Times New Roman"/>
                <w:sz w:val="18"/>
                <w:szCs w:val="18"/>
                <w:lang w:eastAsia="ru-RU"/>
              </w:rPr>
              <w:t>286</w:t>
            </w:r>
            <w:r>
              <w:rPr>
                <w:rFonts w:ascii="Times New Roman" w:eastAsia="Times New Roman" w:hAnsi="Times New Roman" w:cs="Times New Roman"/>
                <w:sz w:val="18"/>
                <w:szCs w:val="18"/>
                <w:lang w:eastAsia="ru-RU"/>
              </w:rPr>
              <w:t xml:space="preserve"> </w:t>
            </w:r>
            <w:r w:rsidR="006F0703">
              <w:rPr>
                <w:rFonts w:ascii="Times New Roman" w:eastAsia="Times New Roman" w:hAnsi="Times New Roman" w:cs="Times New Roman"/>
                <w:sz w:val="18"/>
                <w:szCs w:val="18"/>
                <w:lang w:eastAsia="ru-RU"/>
              </w:rPr>
              <w:t>936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DD125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w:t>
            </w:r>
            <w:r w:rsidR="006F0703">
              <w:rPr>
                <w:rFonts w:ascii="Times New Roman" w:eastAsia="Times New Roman" w:hAnsi="Times New Roman" w:cs="Times New Roman"/>
                <w:sz w:val="18"/>
                <w:szCs w:val="18"/>
                <w:lang w:eastAsia="ru-RU"/>
              </w:rPr>
              <w:t>469</w:t>
            </w:r>
            <w:r>
              <w:rPr>
                <w:rFonts w:ascii="Times New Roman" w:eastAsia="Times New Roman" w:hAnsi="Times New Roman" w:cs="Times New Roman"/>
                <w:sz w:val="18"/>
                <w:szCs w:val="18"/>
                <w:lang w:eastAsia="ru-RU"/>
              </w:rPr>
              <w:t xml:space="preserve"> </w:t>
            </w:r>
            <w:r w:rsidR="006F0703">
              <w:rPr>
                <w:rFonts w:ascii="Times New Roman" w:eastAsia="Times New Roman" w:hAnsi="Times New Roman" w:cs="Times New Roman"/>
                <w:sz w:val="18"/>
                <w:szCs w:val="18"/>
                <w:lang w:eastAsia="ru-RU"/>
              </w:rPr>
              <w:t>600</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6F0703"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00DE3C54">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310</w:t>
            </w:r>
            <w:r w:rsidR="00DE3C54">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758</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6F0703" w:rsidRDefault="006F070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18 529 189</w:t>
            </w:r>
          </w:p>
        </w:tc>
      </w:tr>
      <w:tr w:rsidR="008D1E83"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EE3A22"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1C6701"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E073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w:t>
            </w:r>
            <w:r w:rsidR="006F0703">
              <w:rPr>
                <w:rFonts w:ascii="Times New Roman" w:eastAsia="Times New Roman" w:hAnsi="Times New Roman" w:cs="Times New Roman"/>
                <w:sz w:val="18"/>
                <w:szCs w:val="18"/>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DD125A"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6F0703">
              <w:rPr>
                <w:rFonts w:ascii="Times New Roman" w:eastAsia="Times New Roman" w:hAnsi="Times New Roman" w:cs="Times New Roman"/>
                <w:sz w:val="18"/>
                <w:szCs w:val="18"/>
                <w:lang w:eastAsia="ru-RU"/>
              </w:rPr>
              <w:t>59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8A4A67" w:rsidRDefault="00DE3C54" w:rsidP="006F070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w:t>
            </w:r>
            <w:r w:rsidR="006F0703">
              <w:rPr>
                <w:rFonts w:ascii="Times New Roman" w:eastAsia="Times New Roman" w:hAnsi="Times New Roman" w:cs="Times New Roman"/>
                <w:sz w:val="18"/>
                <w:szCs w:val="18"/>
                <w:lang w:eastAsia="ru-RU"/>
              </w:rPr>
              <w:t>0</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6F0703"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4,90</w:t>
            </w:r>
          </w:p>
        </w:tc>
      </w:tr>
      <w:tr w:rsidR="008D1E83" w:rsidRPr="003213B9" w:rsidTr="0086408A">
        <w:tc>
          <w:tcPr>
            <w:tcW w:w="1151"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ВН</w:t>
            </w: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EE3A22"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24 068 901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1C6701"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24 682 085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E0734" w:rsidP="000C273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25 695 729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DD125A"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24 085 570</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DE3C5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21 899 239</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6F0703" w:rsidRDefault="006F0703"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22 717 601</w:t>
            </w:r>
          </w:p>
        </w:tc>
      </w:tr>
      <w:tr w:rsidR="008D1E83" w:rsidRPr="003213B9" w:rsidTr="0086408A">
        <w:tc>
          <w:tcPr>
            <w:tcW w:w="1151" w:type="dxa"/>
            <w:vMerge/>
            <w:tcBorders>
              <w:top w:val="single" w:sz="6" w:space="0" w:color="000000"/>
              <w:left w:val="single" w:sz="6" w:space="0" w:color="000000"/>
              <w:bottom w:val="single" w:sz="6" w:space="0" w:color="000000"/>
              <w:right w:val="single" w:sz="6" w:space="0" w:color="000000"/>
            </w:tcBorders>
            <w:vAlign w:val="center"/>
            <w:hideMark/>
          </w:tcPr>
          <w:p w:rsidR="008D1E83" w:rsidRPr="003213B9" w:rsidRDefault="008D1E83" w:rsidP="00641B33">
            <w:pPr>
              <w:spacing w:after="0" w:line="240" w:lineRule="auto"/>
              <w:rPr>
                <w:rFonts w:ascii="Times New Roman" w:eastAsia="Times New Roman" w:hAnsi="Times New Roman" w:cs="Times New Roman"/>
                <w:sz w:val="18"/>
                <w:szCs w:val="18"/>
                <w:lang w:eastAsia="ru-RU"/>
              </w:rPr>
            </w:pPr>
          </w:p>
        </w:tc>
        <w:tc>
          <w:tcPr>
            <w:tcW w:w="184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85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8D1E83" w:rsidRPr="003213B9" w:rsidRDefault="008D1E83"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EE3A22" w:rsidRDefault="00EE3A22" w:rsidP="00EE3A2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bottom"/>
          </w:tcPr>
          <w:p w:rsidR="008D1E83" w:rsidRPr="001C6701" w:rsidRDefault="001C6701" w:rsidP="00DE1DA0">
            <w:pPr>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3213B9" w:rsidRDefault="009E0734" w:rsidP="002350F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9C743E" w:rsidRDefault="00DD125A" w:rsidP="000A68E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3,30</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8A4A67" w:rsidRDefault="00DE3C54" w:rsidP="00A33EB5">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3,37</w:t>
            </w:r>
          </w:p>
        </w:tc>
        <w:tc>
          <w:tcPr>
            <w:tcW w:w="1141"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8D1E83" w:rsidRPr="00AA7D9B" w:rsidRDefault="006F0703" w:rsidP="00D4721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3,44</w:t>
            </w:r>
          </w:p>
        </w:tc>
      </w:tr>
    </w:tbl>
    <w:p w:rsidR="003213B9" w:rsidRDefault="003213B9" w:rsidP="00641B33">
      <w:pPr>
        <w:shd w:val="clear" w:color="auto" w:fill="FFFFFF"/>
        <w:spacing w:after="0" w:line="240" w:lineRule="auto"/>
        <w:rPr>
          <w:rFonts w:ascii="Times New Roman" w:eastAsia="Times New Roman" w:hAnsi="Times New Roman" w:cs="Times New Roman"/>
          <w:lang w:eastAsia="ru-RU"/>
        </w:rPr>
      </w:pPr>
    </w:p>
    <w:tbl>
      <w:tblPr>
        <w:tblW w:w="10051" w:type="dxa"/>
        <w:tblInd w:w="-7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94"/>
        <w:gridCol w:w="1487"/>
        <w:gridCol w:w="924"/>
        <w:gridCol w:w="992"/>
        <w:gridCol w:w="992"/>
        <w:gridCol w:w="993"/>
        <w:gridCol w:w="992"/>
        <w:gridCol w:w="992"/>
        <w:gridCol w:w="992"/>
        <w:gridCol w:w="993"/>
      </w:tblGrid>
      <w:tr w:rsidR="00B152A4" w:rsidRPr="003213B9" w:rsidTr="007931BE">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Уровень напряжения</w:t>
            </w:r>
          </w:p>
        </w:tc>
        <w:tc>
          <w:tcPr>
            <w:tcW w:w="1487"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Наименование</w:t>
            </w:r>
          </w:p>
        </w:tc>
        <w:tc>
          <w:tcPr>
            <w:tcW w:w="92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Ед. изм.</w:t>
            </w:r>
          </w:p>
        </w:tc>
        <w:tc>
          <w:tcPr>
            <w:tcW w:w="6946" w:type="dxa"/>
            <w:gridSpan w:val="7"/>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962737">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201</w:t>
            </w:r>
            <w:r w:rsidR="00962737">
              <w:rPr>
                <w:rFonts w:ascii="Times New Roman" w:eastAsia="Times New Roman" w:hAnsi="Times New Roman" w:cs="Times New Roman"/>
                <w:sz w:val="18"/>
                <w:szCs w:val="18"/>
                <w:lang w:eastAsia="ru-RU"/>
              </w:rPr>
              <w:t>6</w:t>
            </w:r>
            <w:r w:rsidRPr="003213B9">
              <w:rPr>
                <w:rFonts w:ascii="Times New Roman" w:eastAsia="Times New Roman" w:hAnsi="Times New Roman" w:cs="Times New Roman"/>
                <w:sz w:val="18"/>
                <w:szCs w:val="18"/>
                <w:lang w:eastAsia="ru-RU"/>
              </w:rPr>
              <w:t xml:space="preserve"> год</w:t>
            </w:r>
          </w:p>
        </w:tc>
      </w:tr>
      <w:tr w:rsidR="00B152A4" w:rsidRPr="003213B9" w:rsidTr="007931BE">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1487"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924" w:type="dxa"/>
            <w:vMerge/>
            <w:tcBorders>
              <w:top w:val="single" w:sz="6" w:space="0" w:color="000000"/>
              <w:left w:val="single" w:sz="6" w:space="0" w:color="000000"/>
              <w:bottom w:val="single" w:sz="6" w:space="0" w:color="000000"/>
              <w:right w:val="single" w:sz="6" w:space="0" w:color="000000"/>
            </w:tcBorders>
            <w:vAlign w:val="center"/>
            <w:hideMark/>
          </w:tcPr>
          <w:p w:rsidR="00B152A4" w:rsidRPr="003213B9" w:rsidRDefault="00B152A4" w:rsidP="00641B33">
            <w:pPr>
              <w:spacing w:after="0" w:line="240" w:lineRule="auto"/>
              <w:rPr>
                <w:rFonts w:ascii="Times New Roman" w:eastAsia="Times New Roman" w:hAnsi="Times New Roman" w:cs="Times New Roman"/>
                <w:sz w:val="18"/>
                <w:szCs w:val="18"/>
                <w:lang w:eastAsia="ru-RU"/>
              </w:rPr>
            </w:pP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июль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август</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сентябрь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октябр</w:t>
            </w:r>
            <w:r w:rsidRPr="003213B9">
              <w:rPr>
                <w:rFonts w:ascii="Times New Roman" w:eastAsia="Times New Roman" w:hAnsi="Times New Roman" w:cs="Times New Roman"/>
                <w:sz w:val="18"/>
                <w:szCs w:val="18"/>
                <w:lang w:eastAsia="ru-RU"/>
              </w:rPr>
              <w:t>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213B9" w:rsidRDefault="00B152A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ноябрь</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B152A4" w:rsidRPr="003A0CC4" w:rsidRDefault="00B152A4" w:rsidP="00641B33">
            <w:pPr>
              <w:spacing w:after="0" w:line="240" w:lineRule="auto"/>
              <w:jc w:val="center"/>
              <w:rPr>
                <w:rFonts w:ascii="Times New Roman" w:eastAsia="Times New Roman" w:hAnsi="Times New Roman" w:cs="Times New Roman"/>
                <w:sz w:val="18"/>
                <w:szCs w:val="18"/>
                <w:lang w:eastAsia="ru-RU"/>
              </w:rPr>
            </w:pPr>
            <w:r w:rsidRPr="003A0CC4">
              <w:rPr>
                <w:rFonts w:ascii="Times New Roman" w:eastAsia="Times New Roman" w:hAnsi="Times New Roman" w:cs="Times New Roman"/>
                <w:sz w:val="18"/>
                <w:szCs w:val="18"/>
                <w:lang w:eastAsia="ru-RU"/>
              </w:rPr>
              <w:t>декабрь</w:t>
            </w:r>
          </w:p>
        </w:tc>
        <w:tc>
          <w:tcPr>
            <w:tcW w:w="993" w:type="dxa"/>
            <w:tcBorders>
              <w:top w:val="single" w:sz="6" w:space="0" w:color="000000"/>
              <w:left w:val="single" w:sz="6" w:space="0" w:color="000000"/>
              <w:bottom w:val="single" w:sz="6" w:space="0" w:color="000000"/>
              <w:right w:val="single" w:sz="6" w:space="0" w:color="000000"/>
            </w:tcBorders>
            <w:vAlign w:val="center"/>
          </w:tcPr>
          <w:p w:rsidR="00B152A4" w:rsidRPr="003A0CC4" w:rsidRDefault="003A16CD"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w:t>
            </w:r>
          </w:p>
        </w:tc>
      </w:tr>
      <w:tr w:rsidR="001D7630" w:rsidRPr="003213B9" w:rsidTr="00276BBB">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НН</w:t>
            </w: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4C1467" w:rsidP="008C768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1 814 779</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821870" w:rsidP="0057712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1 753 398</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D262A4" w:rsidP="005B0C7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1 948 845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AB279B" w:rsidRDefault="00404F0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2 639 730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3A6DF4" w:rsidP="008A41E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3 167 952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7F5EB6" w:rsidP="00251C9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3 072 543</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3B0BA1" w:rsidRDefault="007F5EB6" w:rsidP="007F5EB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w:t>
            </w:r>
            <w:r w:rsidR="00A34D4F">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eastAsia="ru-RU"/>
              </w:rPr>
              <w:t>043</w:t>
            </w:r>
            <w:r w:rsidR="00A34D4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674</w:t>
            </w:r>
          </w:p>
        </w:tc>
      </w:tr>
      <w:tr w:rsidR="001D7630" w:rsidRPr="003213B9" w:rsidTr="00276BBB">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1D7630" w:rsidRPr="003213B9" w:rsidRDefault="001D7630" w:rsidP="00641B33">
            <w:pPr>
              <w:spacing w:after="0" w:line="240" w:lineRule="auto"/>
              <w:rPr>
                <w:rFonts w:ascii="Times New Roman" w:eastAsia="Times New Roman" w:hAnsi="Times New Roman" w:cs="Times New Roman"/>
                <w:sz w:val="18"/>
                <w:szCs w:val="18"/>
                <w:lang w:eastAsia="ru-RU"/>
              </w:rPr>
            </w:pP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1D7630" w:rsidRPr="003213B9" w:rsidRDefault="001D7630"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0F799C" w:rsidRDefault="004C1467" w:rsidP="00FF546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3213B9" w:rsidRDefault="00821870" w:rsidP="005B0C7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6,08</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B19EC" w:rsidRDefault="00D262A4"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AB279B" w:rsidRDefault="00404F0E"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5,68</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FE382E" w:rsidRDefault="003A6DF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5,62</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1D7630" w:rsidRPr="006D75AF" w:rsidRDefault="007F5EB6"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5,19</w:t>
            </w:r>
          </w:p>
        </w:tc>
        <w:tc>
          <w:tcPr>
            <w:tcW w:w="993" w:type="dxa"/>
            <w:tcBorders>
              <w:top w:val="single" w:sz="6" w:space="0" w:color="000000"/>
              <w:left w:val="single" w:sz="6" w:space="0" w:color="000000"/>
              <w:bottom w:val="single" w:sz="6" w:space="0" w:color="000000"/>
              <w:right w:val="single" w:sz="6" w:space="0" w:color="000000"/>
            </w:tcBorders>
            <w:vAlign w:val="center"/>
          </w:tcPr>
          <w:p w:rsidR="001D7630" w:rsidRPr="009C743E" w:rsidRDefault="00EE3A22" w:rsidP="007F5EB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00821870">
              <w:rPr>
                <w:rFonts w:ascii="Times New Roman" w:eastAsia="Times New Roman" w:hAnsi="Times New Roman" w:cs="Times New Roman"/>
                <w:sz w:val="18"/>
                <w:szCs w:val="18"/>
                <w:lang w:eastAsia="ru-RU"/>
              </w:rPr>
              <w:t>5</w:t>
            </w:r>
            <w:r w:rsidR="007F5EB6">
              <w:rPr>
                <w:rFonts w:ascii="Times New Roman" w:eastAsia="Times New Roman" w:hAnsi="Times New Roman" w:cs="Times New Roman"/>
                <w:sz w:val="18"/>
                <w:szCs w:val="18"/>
                <w:lang w:eastAsia="ru-RU"/>
              </w:rPr>
              <w:t>5</w:t>
            </w:r>
          </w:p>
        </w:tc>
      </w:tr>
      <w:tr w:rsidR="004C1467" w:rsidRPr="003213B9" w:rsidTr="00276BBB">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СН </w:t>
            </w:r>
            <w:r w:rsidRPr="003213B9">
              <w:rPr>
                <w:rFonts w:ascii="Times New Roman" w:eastAsia="Times New Roman" w:hAnsi="Times New Roman" w:cs="Times New Roman"/>
                <w:lang w:eastAsia="ru-RU"/>
              </w:rPr>
              <w:t>II</w:t>
            </w: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0F799C" w:rsidRDefault="004C1467" w:rsidP="003A6DF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19 660 377</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3213B9" w:rsidRDefault="00821870"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20 765 498</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3213B9" w:rsidRDefault="00D262A4" w:rsidP="005B0C7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20 296 677</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AB279B" w:rsidRDefault="00404F0E"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22 545 501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FE382E" w:rsidRDefault="003A6DF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24 077 485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6D75AF" w:rsidRDefault="007F5EB6" w:rsidP="00251C9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24 100 645</w:t>
            </w:r>
          </w:p>
        </w:tc>
        <w:tc>
          <w:tcPr>
            <w:tcW w:w="993" w:type="dxa"/>
            <w:tcBorders>
              <w:top w:val="single" w:sz="6" w:space="0" w:color="000000"/>
              <w:left w:val="single" w:sz="6" w:space="0" w:color="000000"/>
              <w:bottom w:val="single" w:sz="6" w:space="0" w:color="000000"/>
              <w:right w:val="single" w:sz="6" w:space="0" w:color="000000"/>
            </w:tcBorders>
            <w:vAlign w:val="center"/>
          </w:tcPr>
          <w:p w:rsidR="004C1467" w:rsidRPr="003B0BA1" w:rsidRDefault="00404F0E" w:rsidP="007F5EB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7F5EB6">
              <w:rPr>
                <w:rFonts w:ascii="Times New Roman" w:eastAsia="Times New Roman" w:hAnsi="Times New Roman" w:cs="Times New Roman"/>
                <w:sz w:val="18"/>
                <w:szCs w:val="18"/>
                <w:lang w:eastAsia="ru-RU"/>
              </w:rPr>
              <w:t>57</w:t>
            </w:r>
            <w:r>
              <w:rPr>
                <w:rFonts w:ascii="Times New Roman" w:eastAsia="Times New Roman" w:hAnsi="Times New Roman" w:cs="Times New Roman"/>
                <w:sz w:val="18"/>
                <w:szCs w:val="18"/>
                <w:lang w:eastAsia="ru-RU"/>
              </w:rPr>
              <w:t> </w:t>
            </w:r>
            <w:r w:rsidR="007F5EB6">
              <w:rPr>
                <w:rFonts w:ascii="Times New Roman" w:eastAsia="Times New Roman" w:hAnsi="Times New Roman" w:cs="Times New Roman"/>
                <w:sz w:val="18"/>
                <w:szCs w:val="18"/>
                <w:lang w:eastAsia="ru-RU"/>
              </w:rPr>
              <w:t>9</w:t>
            </w:r>
            <w:r w:rsidR="003A6DF4">
              <w:rPr>
                <w:rFonts w:ascii="Times New Roman" w:eastAsia="Times New Roman" w:hAnsi="Times New Roman" w:cs="Times New Roman"/>
                <w:sz w:val="18"/>
                <w:szCs w:val="18"/>
                <w:lang w:eastAsia="ru-RU"/>
              </w:rPr>
              <w:t>40</w:t>
            </w:r>
            <w:r>
              <w:rPr>
                <w:rFonts w:ascii="Times New Roman" w:eastAsia="Times New Roman" w:hAnsi="Times New Roman" w:cs="Times New Roman"/>
                <w:sz w:val="18"/>
                <w:szCs w:val="18"/>
                <w:lang w:eastAsia="ru-RU"/>
              </w:rPr>
              <w:t xml:space="preserve"> </w:t>
            </w:r>
            <w:r w:rsidR="007F5EB6">
              <w:rPr>
                <w:rFonts w:ascii="Times New Roman" w:eastAsia="Times New Roman" w:hAnsi="Times New Roman" w:cs="Times New Roman"/>
                <w:sz w:val="18"/>
                <w:szCs w:val="18"/>
                <w:lang w:eastAsia="ru-RU"/>
              </w:rPr>
              <w:t>858</w:t>
            </w:r>
          </w:p>
        </w:tc>
      </w:tr>
      <w:tr w:rsidR="004C1467" w:rsidRPr="003213B9" w:rsidTr="00276BBB">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4C1467" w:rsidRPr="003213B9" w:rsidRDefault="004C1467" w:rsidP="00641B33">
            <w:pPr>
              <w:spacing w:after="0" w:line="240" w:lineRule="auto"/>
              <w:rPr>
                <w:rFonts w:ascii="Times New Roman" w:eastAsia="Times New Roman" w:hAnsi="Times New Roman" w:cs="Times New Roman"/>
                <w:sz w:val="18"/>
                <w:szCs w:val="18"/>
                <w:lang w:eastAsia="ru-RU"/>
              </w:rPr>
            </w:pP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0F799C" w:rsidRDefault="004C1467" w:rsidP="003A6DF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4,83</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3213B9" w:rsidRDefault="00821870"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4,87</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FB19EC" w:rsidRDefault="00D262A4"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4,94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AB279B" w:rsidRDefault="00404F0E"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FE382E" w:rsidRDefault="003A6DF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6D75AF" w:rsidRDefault="007F5EB6"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4,36</w:t>
            </w:r>
          </w:p>
        </w:tc>
        <w:tc>
          <w:tcPr>
            <w:tcW w:w="993" w:type="dxa"/>
            <w:tcBorders>
              <w:top w:val="single" w:sz="6" w:space="0" w:color="000000"/>
              <w:left w:val="single" w:sz="6" w:space="0" w:color="000000"/>
              <w:bottom w:val="single" w:sz="6" w:space="0" w:color="000000"/>
              <w:right w:val="single" w:sz="6" w:space="0" w:color="000000"/>
            </w:tcBorders>
            <w:vAlign w:val="center"/>
          </w:tcPr>
          <w:p w:rsidR="004C1467" w:rsidRPr="003B0BA1" w:rsidRDefault="004C1467" w:rsidP="007F5EB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007F5EB6">
              <w:rPr>
                <w:rFonts w:ascii="Times New Roman" w:eastAsia="Times New Roman" w:hAnsi="Times New Roman" w:cs="Times New Roman"/>
                <w:sz w:val="18"/>
                <w:szCs w:val="18"/>
                <w:lang w:eastAsia="ru-RU"/>
              </w:rPr>
              <w:t>67</w:t>
            </w:r>
          </w:p>
        </w:tc>
      </w:tr>
      <w:tr w:rsidR="004C1467" w:rsidRPr="003213B9" w:rsidTr="00276BBB">
        <w:tc>
          <w:tcPr>
            <w:tcW w:w="694" w:type="dxa"/>
            <w:vMerge w:val="restart"/>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ВН</w:t>
            </w: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полезный отпуск электроэнергии</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proofErr w:type="spellStart"/>
            <w:r w:rsidRPr="003213B9">
              <w:rPr>
                <w:rFonts w:ascii="Times New Roman" w:eastAsia="Times New Roman" w:hAnsi="Times New Roman" w:cs="Times New Roman"/>
                <w:sz w:val="18"/>
                <w:szCs w:val="18"/>
                <w:lang w:eastAsia="ru-RU"/>
              </w:rPr>
              <w:t>кВтч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0F799C" w:rsidRDefault="004C1467" w:rsidP="00D07891">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22 253 480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3213B9" w:rsidRDefault="00821870"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21 918 259</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3213B9" w:rsidRDefault="00D262A4"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20 810 424</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AB279B" w:rsidRDefault="00404F0E"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23 472 846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FE382E" w:rsidRDefault="003A6DF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24 030 570</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6D75AF" w:rsidRDefault="007F5EB6" w:rsidP="00251C9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25 100 205</w:t>
            </w:r>
          </w:p>
        </w:tc>
        <w:tc>
          <w:tcPr>
            <w:tcW w:w="993" w:type="dxa"/>
            <w:tcBorders>
              <w:top w:val="single" w:sz="6" w:space="0" w:color="000000"/>
              <w:left w:val="single" w:sz="6" w:space="0" w:color="000000"/>
              <w:bottom w:val="single" w:sz="6" w:space="0" w:color="000000"/>
              <w:right w:val="single" w:sz="6" w:space="0" w:color="000000"/>
            </w:tcBorders>
            <w:vAlign w:val="center"/>
          </w:tcPr>
          <w:p w:rsidR="004C1467" w:rsidRPr="003B0BA1" w:rsidRDefault="004A4B4C" w:rsidP="007F5EB6">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7F5EB6">
              <w:rPr>
                <w:rFonts w:ascii="Times New Roman" w:eastAsia="Times New Roman" w:hAnsi="Times New Roman" w:cs="Times New Roman"/>
                <w:sz w:val="18"/>
                <w:szCs w:val="18"/>
                <w:lang w:eastAsia="ru-RU"/>
              </w:rPr>
              <w:t>80</w:t>
            </w:r>
            <w:r w:rsidR="004C1467">
              <w:rPr>
                <w:rFonts w:ascii="Times New Roman" w:eastAsia="Times New Roman" w:hAnsi="Times New Roman" w:cs="Times New Roman"/>
                <w:sz w:val="18"/>
                <w:szCs w:val="18"/>
                <w:lang w:eastAsia="ru-RU"/>
              </w:rPr>
              <w:t> </w:t>
            </w:r>
            <w:r w:rsidR="007F5EB6">
              <w:rPr>
                <w:rFonts w:ascii="Times New Roman" w:eastAsia="Times New Roman" w:hAnsi="Times New Roman" w:cs="Times New Roman"/>
                <w:sz w:val="18"/>
                <w:szCs w:val="18"/>
                <w:lang w:eastAsia="ru-RU"/>
              </w:rPr>
              <w:t>734</w:t>
            </w:r>
            <w:r w:rsidR="004C1467">
              <w:rPr>
                <w:rFonts w:ascii="Times New Roman" w:eastAsia="Times New Roman" w:hAnsi="Times New Roman" w:cs="Times New Roman"/>
                <w:sz w:val="18"/>
                <w:szCs w:val="18"/>
                <w:lang w:eastAsia="ru-RU"/>
              </w:rPr>
              <w:t xml:space="preserve"> </w:t>
            </w:r>
            <w:r w:rsidR="007F5EB6">
              <w:rPr>
                <w:rFonts w:ascii="Times New Roman" w:eastAsia="Times New Roman" w:hAnsi="Times New Roman" w:cs="Times New Roman"/>
                <w:sz w:val="18"/>
                <w:szCs w:val="18"/>
                <w:lang w:eastAsia="ru-RU"/>
              </w:rPr>
              <w:t>909</w:t>
            </w:r>
          </w:p>
        </w:tc>
      </w:tr>
      <w:tr w:rsidR="004C1467" w:rsidRPr="003213B9" w:rsidTr="00276BBB">
        <w:tc>
          <w:tcPr>
            <w:tcW w:w="694" w:type="dxa"/>
            <w:vMerge/>
            <w:tcBorders>
              <w:top w:val="single" w:sz="6" w:space="0" w:color="000000"/>
              <w:left w:val="single" w:sz="6" w:space="0" w:color="000000"/>
              <w:bottom w:val="single" w:sz="6" w:space="0" w:color="000000"/>
              <w:right w:val="single" w:sz="6" w:space="0" w:color="000000"/>
            </w:tcBorders>
            <w:vAlign w:val="center"/>
            <w:hideMark/>
          </w:tcPr>
          <w:p w:rsidR="004C1467" w:rsidRPr="003213B9" w:rsidRDefault="004C1467" w:rsidP="00641B33">
            <w:pPr>
              <w:spacing w:after="0" w:line="240" w:lineRule="auto"/>
              <w:rPr>
                <w:rFonts w:ascii="Times New Roman" w:eastAsia="Times New Roman" w:hAnsi="Times New Roman" w:cs="Times New Roman"/>
                <w:sz w:val="18"/>
                <w:szCs w:val="18"/>
                <w:lang w:eastAsia="ru-RU"/>
              </w:rPr>
            </w:pPr>
          </w:p>
        </w:tc>
        <w:tc>
          <w:tcPr>
            <w:tcW w:w="1487"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641B33">
            <w:pPr>
              <w:spacing w:after="0" w:line="240" w:lineRule="auto"/>
              <w:jc w:val="center"/>
              <w:rPr>
                <w:rFonts w:ascii="Times New Roman" w:eastAsia="Times New Roman" w:hAnsi="Times New Roman" w:cs="Times New Roman"/>
                <w:sz w:val="18"/>
                <w:szCs w:val="18"/>
                <w:lang w:eastAsia="ru-RU"/>
              </w:rPr>
            </w:pPr>
            <w:r w:rsidRPr="003213B9">
              <w:rPr>
                <w:rFonts w:ascii="Times New Roman" w:eastAsia="Times New Roman" w:hAnsi="Times New Roman" w:cs="Times New Roman"/>
                <w:sz w:val="18"/>
                <w:szCs w:val="18"/>
                <w:lang w:eastAsia="ru-RU"/>
              </w:rPr>
              <w:t>средневзвешенная цена без учета НДС</w:t>
            </w:r>
          </w:p>
        </w:tc>
        <w:tc>
          <w:tcPr>
            <w:tcW w:w="924"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hideMark/>
          </w:tcPr>
          <w:p w:rsidR="004C1467" w:rsidRPr="003213B9" w:rsidRDefault="004C1467" w:rsidP="003924B7">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руб</w:t>
            </w:r>
            <w:proofErr w:type="spellEnd"/>
            <w:r>
              <w:rPr>
                <w:rFonts w:ascii="Times New Roman" w:eastAsia="Times New Roman" w:hAnsi="Times New Roman" w:cs="Times New Roman"/>
                <w:sz w:val="18"/>
                <w:szCs w:val="18"/>
                <w:lang w:eastAsia="ru-RU"/>
              </w:rPr>
              <w:t>/</w:t>
            </w:r>
            <w:proofErr w:type="spellStart"/>
            <w:r>
              <w:rPr>
                <w:rFonts w:ascii="Times New Roman" w:eastAsia="Times New Roman" w:hAnsi="Times New Roman" w:cs="Times New Roman"/>
                <w:sz w:val="18"/>
                <w:szCs w:val="18"/>
                <w:lang w:eastAsia="ru-RU"/>
              </w:rPr>
              <w:t>кВт</w:t>
            </w:r>
            <w:r w:rsidRPr="003213B9">
              <w:rPr>
                <w:rFonts w:ascii="Times New Roman" w:eastAsia="Times New Roman" w:hAnsi="Times New Roman" w:cs="Times New Roman"/>
                <w:sz w:val="18"/>
                <w:szCs w:val="18"/>
                <w:lang w:eastAsia="ru-RU"/>
              </w:rPr>
              <w:t>ч</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0F799C" w:rsidRDefault="004C1467" w:rsidP="00FF546B">
            <w:pPr>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3,35</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3213B9" w:rsidRDefault="00821870"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3,42</w:t>
            </w:r>
          </w:p>
        </w:tc>
        <w:tc>
          <w:tcPr>
            <w:tcW w:w="993"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FB19EC" w:rsidRDefault="00D262A4" w:rsidP="00EF787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3,51</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AB279B" w:rsidRDefault="00404F0E" w:rsidP="00FE382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3,26</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FE382E" w:rsidRDefault="003A6DF4"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3,27</w:t>
            </w:r>
          </w:p>
        </w:tc>
        <w:tc>
          <w:tcPr>
            <w:tcW w:w="992" w:type="dxa"/>
            <w:tcBorders>
              <w:top w:val="single" w:sz="6" w:space="0" w:color="000000"/>
              <w:left w:val="single" w:sz="6" w:space="0" w:color="000000"/>
              <w:bottom w:val="single" w:sz="6" w:space="0" w:color="000000"/>
              <w:right w:val="single" w:sz="6" w:space="0" w:color="000000"/>
            </w:tcBorders>
            <w:tcMar>
              <w:top w:w="60" w:type="dxa"/>
              <w:left w:w="0" w:type="dxa"/>
              <w:bottom w:w="60" w:type="dxa"/>
              <w:right w:w="150" w:type="dxa"/>
            </w:tcMar>
            <w:vAlign w:val="center"/>
          </w:tcPr>
          <w:p w:rsidR="004C1467" w:rsidRPr="006D75AF" w:rsidRDefault="007F5EB6" w:rsidP="00641B33">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3,32</w:t>
            </w:r>
          </w:p>
        </w:tc>
        <w:tc>
          <w:tcPr>
            <w:tcW w:w="993" w:type="dxa"/>
            <w:tcBorders>
              <w:top w:val="single" w:sz="6" w:space="0" w:color="000000"/>
              <w:left w:val="single" w:sz="6" w:space="0" w:color="000000"/>
              <w:bottom w:val="single" w:sz="6" w:space="0" w:color="000000"/>
              <w:right w:val="single" w:sz="6" w:space="0" w:color="000000"/>
            </w:tcBorders>
            <w:vAlign w:val="center"/>
          </w:tcPr>
          <w:p w:rsidR="004C1467" w:rsidRPr="000F799C" w:rsidRDefault="004C1467" w:rsidP="00404F0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00404F0E">
              <w:rPr>
                <w:rFonts w:ascii="Times New Roman" w:eastAsia="Times New Roman" w:hAnsi="Times New Roman" w:cs="Times New Roman"/>
                <w:sz w:val="18"/>
                <w:szCs w:val="18"/>
                <w:lang w:eastAsia="ru-RU"/>
              </w:rPr>
              <w:t>29</w:t>
            </w:r>
          </w:p>
        </w:tc>
      </w:tr>
    </w:tbl>
    <w:p w:rsidR="00641B33" w:rsidRDefault="00641B33" w:rsidP="00641B33">
      <w:pPr>
        <w:shd w:val="clear" w:color="auto" w:fill="FFFFFF"/>
        <w:spacing w:after="0" w:line="240" w:lineRule="auto"/>
        <w:jc w:val="both"/>
        <w:rPr>
          <w:rFonts w:ascii="Times New Roman" w:eastAsia="Times New Roman" w:hAnsi="Times New Roman" w:cs="Times New Roman"/>
          <w:lang w:eastAsia="ru-RU"/>
        </w:rPr>
      </w:pPr>
    </w:p>
    <w:p w:rsidR="00C13483" w:rsidRDefault="00C13483" w:rsidP="00641B33">
      <w:pPr>
        <w:shd w:val="clear" w:color="auto" w:fill="FFFFFF"/>
        <w:spacing w:after="0" w:line="240" w:lineRule="auto"/>
        <w:jc w:val="both"/>
        <w:rPr>
          <w:rFonts w:ascii="Times New Roman" w:eastAsia="Times New Roman" w:hAnsi="Times New Roman" w:cs="Times New Roman"/>
          <w:lang w:eastAsia="ru-RU"/>
        </w:rPr>
      </w:pPr>
    </w:p>
    <w:p w:rsidR="00C13483" w:rsidRDefault="00C13483" w:rsidP="00C13483">
      <w:pPr>
        <w:shd w:val="clear" w:color="auto" w:fill="FFFFFF"/>
        <w:spacing w:after="0" w:line="240" w:lineRule="auto"/>
        <w:rPr>
          <w:rFonts w:ascii="Times New Roman" w:eastAsia="Times New Roman" w:hAnsi="Times New Roman" w:cs="Times New Roman"/>
          <w:lang w:eastAsia="ru-RU"/>
        </w:rPr>
      </w:pPr>
      <w:r w:rsidRPr="00C13483">
        <w:rPr>
          <w:rFonts w:ascii="Times New Roman" w:eastAsia="Times New Roman" w:hAnsi="Times New Roman" w:cs="Times New Roman"/>
          <w:lang w:eastAsia="ru-RU"/>
        </w:rPr>
        <w:t>Объ</w:t>
      </w:r>
      <w:r>
        <w:rPr>
          <w:rFonts w:ascii="Times New Roman" w:eastAsia="Times New Roman" w:hAnsi="Times New Roman" w:cs="Times New Roman"/>
          <w:lang w:eastAsia="ru-RU"/>
        </w:rPr>
        <w:t>е</w:t>
      </w:r>
      <w:r w:rsidRPr="00C13483">
        <w:rPr>
          <w:rFonts w:ascii="Times New Roman" w:eastAsia="Times New Roman" w:hAnsi="Times New Roman" w:cs="Times New Roman"/>
          <w:lang w:eastAsia="ru-RU"/>
        </w:rPr>
        <w:t>м фактического полезного отпуска электроэнергии в разрезе территориальных сетевых компаний</w:t>
      </w:r>
      <w:r>
        <w:rPr>
          <w:rFonts w:ascii="Times New Roman" w:eastAsia="Times New Roman" w:hAnsi="Times New Roman" w:cs="Times New Roman"/>
          <w:lang w:eastAsia="ru-RU"/>
        </w:rPr>
        <w:t>:</w:t>
      </w:r>
    </w:p>
    <w:p w:rsidR="00C13483" w:rsidRDefault="00C13483"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560"/>
        <w:gridCol w:w="1780"/>
        <w:gridCol w:w="1369"/>
      </w:tblGrid>
      <w:tr w:rsidR="008D64D5" w:rsidRPr="00C77BDE" w:rsidTr="002378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ЯНВАРЬ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8D64D5" w:rsidRPr="00C77BDE" w:rsidTr="0096273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8D64D5" w:rsidRPr="00C77BDE" w:rsidRDefault="00EE3A22" w:rsidP="0005009E">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05009E">
              <w:rPr>
                <w:rFonts w:ascii="Calibri" w:eastAsia="Times New Roman" w:hAnsi="Calibri" w:cs="Times New Roman"/>
                <w:color w:val="000000"/>
                <w:lang w:eastAsia="ru-RU"/>
              </w:rPr>
              <w:t>5</w:t>
            </w:r>
            <w:r>
              <w:rPr>
                <w:rFonts w:ascii="Calibri" w:eastAsia="Times New Roman" w:hAnsi="Calibri" w:cs="Times New Roman"/>
                <w:color w:val="000000"/>
                <w:lang w:eastAsia="ru-RU"/>
              </w:rPr>
              <w:t> </w:t>
            </w:r>
            <w:r w:rsidR="0005009E">
              <w:rPr>
                <w:rFonts w:ascii="Calibri" w:eastAsia="Times New Roman" w:hAnsi="Calibri" w:cs="Times New Roman"/>
                <w:color w:val="000000"/>
                <w:lang w:eastAsia="ru-RU"/>
              </w:rPr>
              <w:t>574</w:t>
            </w:r>
            <w:r>
              <w:rPr>
                <w:rFonts w:ascii="Calibri" w:eastAsia="Times New Roman" w:hAnsi="Calibri" w:cs="Times New Roman"/>
                <w:color w:val="000000"/>
                <w:lang w:eastAsia="ru-RU"/>
              </w:rPr>
              <w:t xml:space="preserve"> </w:t>
            </w:r>
            <w:r w:rsidR="0005009E">
              <w:rPr>
                <w:rFonts w:ascii="Calibri" w:eastAsia="Times New Roman" w:hAnsi="Calibri" w:cs="Times New Roman"/>
                <w:color w:val="000000"/>
                <w:lang w:eastAsia="ru-RU"/>
              </w:rPr>
              <w:t>499</w:t>
            </w:r>
          </w:p>
        </w:tc>
        <w:tc>
          <w:tcPr>
            <w:tcW w:w="1300" w:type="dxa"/>
            <w:tcBorders>
              <w:top w:val="nil"/>
              <w:left w:val="nil"/>
              <w:bottom w:val="single" w:sz="4" w:space="0" w:color="auto"/>
              <w:right w:val="single" w:sz="4" w:space="0" w:color="auto"/>
            </w:tcBorders>
            <w:shd w:val="clear" w:color="auto" w:fill="auto"/>
            <w:noWrap/>
            <w:vAlign w:val="center"/>
          </w:tcPr>
          <w:p w:rsidR="008D64D5" w:rsidRPr="00C77BDE" w:rsidRDefault="008D64D5" w:rsidP="00EE3A22">
            <w:pPr>
              <w:spacing w:after="0" w:line="240" w:lineRule="auto"/>
              <w:jc w:val="center"/>
              <w:rPr>
                <w:rFonts w:ascii="Calibri" w:eastAsia="Times New Roman" w:hAnsi="Calibri" w:cs="Times New Roman"/>
                <w:color w:val="000000"/>
                <w:lang w:eastAsia="ru-RU"/>
              </w:rPr>
            </w:pPr>
          </w:p>
        </w:tc>
        <w:tc>
          <w:tcPr>
            <w:tcW w:w="1560" w:type="dxa"/>
            <w:tcBorders>
              <w:top w:val="nil"/>
              <w:left w:val="nil"/>
              <w:bottom w:val="single" w:sz="4" w:space="0" w:color="auto"/>
              <w:right w:val="single" w:sz="4" w:space="0" w:color="auto"/>
            </w:tcBorders>
            <w:shd w:val="clear" w:color="auto" w:fill="auto"/>
            <w:noWrap/>
            <w:vAlign w:val="bottom"/>
          </w:tcPr>
          <w:p w:rsidR="008D64D5" w:rsidRPr="00C77BDE" w:rsidRDefault="00EE3A22" w:rsidP="0005009E">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7 </w:t>
            </w:r>
            <w:r w:rsidR="0005009E">
              <w:rPr>
                <w:rFonts w:ascii="Calibri" w:eastAsia="Times New Roman" w:hAnsi="Calibri" w:cs="Times New Roman"/>
                <w:color w:val="000000"/>
                <w:lang w:eastAsia="ru-RU"/>
              </w:rPr>
              <w:t>487</w:t>
            </w:r>
            <w:r>
              <w:rPr>
                <w:rFonts w:ascii="Calibri" w:eastAsia="Times New Roman" w:hAnsi="Calibri" w:cs="Times New Roman"/>
                <w:color w:val="000000"/>
                <w:lang w:eastAsia="ru-RU"/>
              </w:rPr>
              <w:t xml:space="preserve"> </w:t>
            </w:r>
            <w:r w:rsidR="0005009E">
              <w:rPr>
                <w:rFonts w:ascii="Calibri" w:eastAsia="Times New Roman" w:hAnsi="Calibri" w:cs="Times New Roman"/>
                <w:color w:val="000000"/>
                <w:lang w:eastAsia="ru-RU"/>
              </w:rPr>
              <w:t>356</w:t>
            </w:r>
          </w:p>
        </w:tc>
        <w:tc>
          <w:tcPr>
            <w:tcW w:w="1780" w:type="dxa"/>
            <w:tcBorders>
              <w:top w:val="nil"/>
              <w:left w:val="nil"/>
              <w:bottom w:val="single" w:sz="4" w:space="0" w:color="auto"/>
              <w:right w:val="single" w:sz="4" w:space="0" w:color="auto"/>
            </w:tcBorders>
            <w:shd w:val="clear" w:color="auto" w:fill="auto"/>
            <w:noWrap/>
            <w:vAlign w:val="bottom"/>
          </w:tcPr>
          <w:p w:rsidR="008D64D5" w:rsidRPr="00C77BDE" w:rsidRDefault="008D64D5" w:rsidP="00EE3A22">
            <w:pPr>
              <w:spacing w:after="0" w:line="240" w:lineRule="auto"/>
              <w:jc w:val="center"/>
              <w:rPr>
                <w:rFonts w:ascii="Calibri" w:eastAsia="Times New Roman" w:hAnsi="Calibri" w:cs="Times New Roman"/>
                <w:color w:val="000000"/>
                <w:lang w:eastAsia="ru-RU"/>
              </w:rPr>
            </w:pPr>
          </w:p>
        </w:tc>
        <w:tc>
          <w:tcPr>
            <w:tcW w:w="1369" w:type="dxa"/>
            <w:tcBorders>
              <w:top w:val="nil"/>
              <w:left w:val="nil"/>
              <w:bottom w:val="single" w:sz="4" w:space="0" w:color="auto"/>
              <w:right w:val="single" w:sz="4" w:space="0" w:color="auto"/>
            </w:tcBorders>
            <w:shd w:val="clear" w:color="auto" w:fill="auto"/>
            <w:noWrap/>
            <w:vAlign w:val="bottom"/>
          </w:tcPr>
          <w:p w:rsidR="008D64D5" w:rsidRPr="00C77BDE" w:rsidRDefault="00EE3A22" w:rsidP="00EE3A2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1 007 046</w:t>
            </w:r>
          </w:p>
        </w:tc>
      </w:tr>
      <w:tr w:rsidR="008D64D5" w:rsidRPr="00C77BDE" w:rsidTr="0096273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8D64D5" w:rsidRPr="00C77BDE" w:rsidRDefault="00EE3A22" w:rsidP="0005009E">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4 </w:t>
            </w:r>
            <w:r w:rsidR="0005009E">
              <w:rPr>
                <w:rFonts w:ascii="Calibri" w:eastAsia="Times New Roman" w:hAnsi="Calibri" w:cs="Times New Roman"/>
                <w:color w:val="000000"/>
                <w:lang w:eastAsia="ru-RU"/>
              </w:rPr>
              <w:t>500</w:t>
            </w:r>
            <w:r>
              <w:rPr>
                <w:rFonts w:ascii="Calibri" w:eastAsia="Times New Roman" w:hAnsi="Calibri" w:cs="Times New Roman"/>
                <w:color w:val="000000"/>
                <w:lang w:eastAsia="ru-RU"/>
              </w:rPr>
              <w:t xml:space="preserve"> </w:t>
            </w:r>
            <w:r w:rsidR="0005009E">
              <w:rPr>
                <w:rFonts w:ascii="Calibri" w:eastAsia="Times New Roman" w:hAnsi="Calibri" w:cs="Times New Roman"/>
                <w:color w:val="000000"/>
                <w:lang w:eastAsia="ru-RU"/>
              </w:rPr>
              <w:t>951</w:t>
            </w:r>
          </w:p>
        </w:tc>
        <w:tc>
          <w:tcPr>
            <w:tcW w:w="1300" w:type="dxa"/>
            <w:tcBorders>
              <w:top w:val="nil"/>
              <w:left w:val="nil"/>
              <w:bottom w:val="single" w:sz="4" w:space="0" w:color="auto"/>
              <w:right w:val="single" w:sz="4" w:space="0" w:color="auto"/>
            </w:tcBorders>
            <w:shd w:val="clear" w:color="auto" w:fill="auto"/>
            <w:noWrap/>
            <w:vAlign w:val="bottom"/>
          </w:tcPr>
          <w:p w:rsidR="008D64D5" w:rsidRPr="00C77BDE" w:rsidRDefault="00EE3A22" w:rsidP="009B5DC8">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13 56</w:t>
            </w:r>
            <w:r w:rsidR="009B5DC8">
              <w:rPr>
                <w:rFonts w:ascii="Calibri" w:eastAsia="Times New Roman" w:hAnsi="Calibri" w:cs="Times New Roman"/>
                <w:color w:val="000000"/>
                <w:lang w:eastAsia="ru-RU"/>
              </w:rPr>
              <w:t>1</w:t>
            </w:r>
            <w:r>
              <w:rPr>
                <w:rFonts w:ascii="Calibri" w:eastAsia="Times New Roman" w:hAnsi="Calibri" w:cs="Times New Roman"/>
                <w:color w:val="000000"/>
                <w:lang w:eastAsia="ru-RU"/>
              </w:rPr>
              <w:t xml:space="preserve"> </w:t>
            </w:r>
            <w:r w:rsidR="009B5DC8">
              <w:rPr>
                <w:rFonts w:ascii="Calibri" w:eastAsia="Times New Roman" w:hAnsi="Calibri" w:cs="Times New Roman"/>
                <w:color w:val="000000"/>
                <w:lang w:eastAsia="ru-RU"/>
              </w:rPr>
              <w:t>247</w:t>
            </w:r>
          </w:p>
        </w:tc>
        <w:tc>
          <w:tcPr>
            <w:tcW w:w="1560" w:type="dxa"/>
            <w:tcBorders>
              <w:top w:val="nil"/>
              <w:left w:val="nil"/>
              <w:bottom w:val="single" w:sz="4" w:space="0" w:color="auto"/>
              <w:right w:val="single" w:sz="4" w:space="0" w:color="auto"/>
            </w:tcBorders>
            <w:shd w:val="clear" w:color="auto" w:fill="auto"/>
            <w:noWrap/>
            <w:vAlign w:val="bottom"/>
          </w:tcPr>
          <w:p w:rsidR="008D64D5" w:rsidRPr="00C77BDE" w:rsidRDefault="00EE3A22" w:rsidP="00EE3A2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3 229 650</w:t>
            </w:r>
          </w:p>
        </w:tc>
        <w:tc>
          <w:tcPr>
            <w:tcW w:w="1780" w:type="dxa"/>
            <w:tcBorders>
              <w:top w:val="nil"/>
              <w:left w:val="nil"/>
              <w:bottom w:val="single" w:sz="4" w:space="0" w:color="auto"/>
              <w:right w:val="single" w:sz="4" w:space="0" w:color="auto"/>
            </w:tcBorders>
            <w:shd w:val="clear" w:color="auto" w:fill="auto"/>
            <w:noWrap/>
            <w:vAlign w:val="bottom"/>
          </w:tcPr>
          <w:p w:rsidR="008D64D5" w:rsidRPr="00C77BDE" w:rsidRDefault="00EE3A22" w:rsidP="00EE3A2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549 816</w:t>
            </w:r>
          </w:p>
        </w:tc>
        <w:tc>
          <w:tcPr>
            <w:tcW w:w="1369" w:type="dxa"/>
            <w:tcBorders>
              <w:top w:val="nil"/>
              <w:left w:val="nil"/>
              <w:bottom w:val="single" w:sz="4" w:space="0" w:color="auto"/>
              <w:right w:val="single" w:sz="4" w:space="0" w:color="auto"/>
            </w:tcBorders>
            <w:shd w:val="clear" w:color="auto" w:fill="auto"/>
            <w:noWrap/>
            <w:vAlign w:val="bottom"/>
          </w:tcPr>
          <w:p w:rsidR="008D64D5" w:rsidRPr="00C77BDE" w:rsidRDefault="008D64D5" w:rsidP="00EE3A22">
            <w:pPr>
              <w:spacing w:after="0" w:line="240" w:lineRule="auto"/>
              <w:jc w:val="center"/>
              <w:rPr>
                <w:rFonts w:ascii="Calibri" w:eastAsia="Times New Roman" w:hAnsi="Calibri" w:cs="Times New Roman"/>
                <w:color w:val="000000"/>
                <w:lang w:eastAsia="ru-RU"/>
              </w:rPr>
            </w:pPr>
          </w:p>
        </w:tc>
      </w:tr>
      <w:tr w:rsidR="008D64D5" w:rsidRPr="00C77BDE" w:rsidTr="0096273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8D64D5" w:rsidRPr="00C77BDE" w:rsidRDefault="008D64D5" w:rsidP="008D64D5">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8D64D5" w:rsidRPr="00C77BDE" w:rsidRDefault="00EE3A22" w:rsidP="00EE3A2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59 613</w:t>
            </w:r>
          </w:p>
        </w:tc>
        <w:tc>
          <w:tcPr>
            <w:tcW w:w="1300" w:type="dxa"/>
            <w:tcBorders>
              <w:top w:val="nil"/>
              <w:left w:val="nil"/>
              <w:bottom w:val="single" w:sz="4" w:space="0" w:color="auto"/>
              <w:right w:val="single" w:sz="4" w:space="0" w:color="auto"/>
            </w:tcBorders>
            <w:shd w:val="clear" w:color="auto" w:fill="auto"/>
            <w:noWrap/>
            <w:vAlign w:val="bottom"/>
          </w:tcPr>
          <w:p w:rsidR="008D64D5" w:rsidRPr="00C77BDE" w:rsidRDefault="0005009E" w:rsidP="0005009E">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w:t>
            </w:r>
            <w:r w:rsidR="00EE3A22">
              <w:rPr>
                <w:rFonts w:ascii="Calibri" w:eastAsia="Times New Roman" w:hAnsi="Calibri" w:cs="Times New Roman"/>
                <w:color w:val="000000"/>
                <w:lang w:eastAsia="ru-RU"/>
              </w:rPr>
              <w:t> </w:t>
            </w:r>
            <w:r>
              <w:rPr>
                <w:rFonts w:ascii="Calibri" w:eastAsia="Times New Roman" w:hAnsi="Calibri" w:cs="Times New Roman"/>
                <w:color w:val="000000"/>
                <w:lang w:eastAsia="ru-RU"/>
              </w:rPr>
              <w:t>753</w:t>
            </w:r>
            <w:r w:rsidR="00EE3A22">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760</w:t>
            </w:r>
          </w:p>
        </w:tc>
        <w:tc>
          <w:tcPr>
            <w:tcW w:w="1560" w:type="dxa"/>
            <w:tcBorders>
              <w:top w:val="nil"/>
              <w:left w:val="nil"/>
              <w:bottom w:val="single" w:sz="4" w:space="0" w:color="auto"/>
              <w:right w:val="single" w:sz="4" w:space="0" w:color="auto"/>
            </w:tcBorders>
            <w:shd w:val="clear" w:color="auto" w:fill="auto"/>
            <w:noWrap/>
            <w:vAlign w:val="bottom"/>
          </w:tcPr>
          <w:p w:rsidR="008D64D5" w:rsidRPr="00C77BDE" w:rsidRDefault="00EE3A22" w:rsidP="00EE3A2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40 382</w:t>
            </w:r>
          </w:p>
        </w:tc>
        <w:tc>
          <w:tcPr>
            <w:tcW w:w="1780" w:type="dxa"/>
            <w:tcBorders>
              <w:top w:val="nil"/>
              <w:left w:val="nil"/>
              <w:bottom w:val="single" w:sz="4" w:space="0" w:color="auto"/>
              <w:right w:val="single" w:sz="4" w:space="0" w:color="auto"/>
            </w:tcBorders>
            <w:shd w:val="clear" w:color="auto" w:fill="auto"/>
            <w:noWrap/>
            <w:vAlign w:val="bottom"/>
          </w:tcPr>
          <w:p w:rsidR="008D64D5" w:rsidRPr="00C77BDE" w:rsidRDefault="008D64D5" w:rsidP="00EE3A22">
            <w:pPr>
              <w:spacing w:after="0" w:line="240" w:lineRule="auto"/>
              <w:jc w:val="center"/>
              <w:rPr>
                <w:rFonts w:ascii="Calibri" w:eastAsia="Times New Roman" w:hAnsi="Calibri" w:cs="Times New Roman"/>
                <w:color w:val="000000"/>
                <w:lang w:eastAsia="ru-RU"/>
              </w:rPr>
            </w:pPr>
          </w:p>
        </w:tc>
        <w:tc>
          <w:tcPr>
            <w:tcW w:w="1369" w:type="dxa"/>
            <w:tcBorders>
              <w:top w:val="nil"/>
              <w:left w:val="nil"/>
              <w:bottom w:val="single" w:sz="4" w:space="0" w:color="auto"/>
              <w:right w:val="single" w:sz="4" w:space="0" w:color="auto"/>
            </w:tcBorders>
            <w:shd w:val="clear" w:color="auto" w:fill="auto"/>
            <w:noWrap/>
            <w:vAlign w:val="bottom"/>
          </w:tcPr>
          <w:p w:rsidR="008D64D5" w:rsidRPr="00C77BDE" w:rsidRDefault="008D64D5" w:rsidP="00EE3A22">
            <w:pPr>
              <w:spacing w:after="0" w:line="240" w:lineRule="auto"/>
              <w:jc w:val="center"/>
              <w:rPr>
                <w:rFonts w:ascii="Calibri" w:eastAsia="Times New Roman" w:hAnsi="Calibri" w:cs="Times New Roman"/>
                <w:color w:val="000000"/>
                <w:lang w:eastAsia="ru-RU"/>
              </w:rPr>
            </w:pPr>
          </w:p>
        </w:tc>
      </w:tr>
    </w:tbl>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D64D5" w:rsidRDefault="008D64D5" w:rsidP="00641B33">
      <w:pPr>
        <w:shd w:val="clear" w:color="auto" w:fill="FFFFFF"/>
        <w:spacing w:after="0" w:line="240" w:lineRule="auto"/>
        <w:jc w:val="both"/>
        <w:rPr>
          <w:rFonts w:ascii="Times New Roman" w:eastAsia="Times New Roman" w:hAnsi="Times New Roman" w:cs="Times New Roman"/>
          <w:lang w:eastAsia="ru-RU"/>
        </w:rPr>
      </w:pPr>
    </w:p>
    <w:p w:rsidR="00962737" w:rsidRPr="00C77BDE" w:rsidRDefault="00962737"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8D64D5" w:rsidRPr="00C77BDE" w:rsidRDefault="008D64D5" w:rsidP="00641B33">
      <w:pPr>
        <w:shd w:val="clear" w:color="auto" w:fill="FFFFFF"/>
        <w:spacing w:after="0" w:line="240" w:lineRule="auto"/>
        <w:jc w:val="both"/>
        <w:rPr>
          <w:rFonts w:ascii="Times New Roman" w:eastAsia="Times New Roman" w:hAnsi="Times New Roman" w:cs="Times New Roman"/>
          <w:lang w:eastAsia="ru-RU"/>
        </w:rPr>
      </w:pPr>
    </w:p>
    <w:p w:rsidR="001C6701" w:rsidRDefault="001C6701"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1089"/>
        <w:gridCol w:w="798"/>
        <w:gridCol w:w="1276"/>
        <w:gridCol w:w="1275"/>
        <w:gridCol w:w="1771"/>
        <w:gridCol w:w="1780"/>
        <w:gridCol w:w="1240"/>
      </w:tblGrid>
      <w:tr w:rsidR="001C6701" w:rsidRPr="00C77BDE" w:rsidTr="001344E1">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lastRenderedPageBreak/>
              <w:t>ФЕВРАЛЬ</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1C6701" w:rsidRPr="00C77BDE" w:rsidTr="001344E1">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798" w:type="dxa"/>
            <w:tcBorders>
              <w:top w:val="nil"/>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1C6701" w:rsidRPr="00C77BDE" w:rsidRDefault="001C6701" w:rsidP="00C57A4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C57A42">
              <w:rPr>
                <w:rFonts w:ascii="Calibri" w:eastAsia="Times New Roman" w:hAnsi="Calibri" w:cs="Times New Roman"/>
                <w:color w:val="000000"/>
                <w:lang w:eastAsia="ru-RU"/>
              </w:rPr>
              <w:t>5</w:t>
            </w:r>
            <w:r>
              <w:rPr>
                <w:rFonts w:ascii="Calibri" w:eastAsia="Times New Roman" w:hAnsi="Calibri" w:cs="Times New Roman"/>
                <w:color w:val="000000"/>
                <w:lang w:eastAsia="ru-RU"/>
              </w:rPr>
              <w:t> 6</w:t>
            </w:r>
            <w:r w:rsidR="00C57A42">
              <w:rPr>
                <w:rFonts w:ascii="Calibri" w:eastAsia="Times New Roman" w:hAnsi="Calibri" w:cs="Times New Roman"/>
                <w:color w:val="000000"/>
                <w:lang w:eastAsia="ru-RU"/>
              </w:rPr>
              <w:t>58</w:t>
            </w:r>
            <w:r>
              <w:rPr>
                <w:rFonts w:ascii="Calibri" w:eastAsia="Times New Roman" w:hAnsi="Calibri" w:cs="Times New Roman"/>
                <w:color w:val="000000"/>
                <w:lang w:eastAsia="ru-RU"/>
              </w:rPr>
              <w:t xml:space="preserve"> </w:t>
            </w:r>
            <w:r w:rsidR="00C57A42">
              <w:rPr>
                <w:rFonts w:ascii="Calibri" w:eastAsia="Times New Roman" w:hAnsi="Calibri" w:cs="Times New Roman"/>
                <w:color w:val="000000"/>
                <w:lang w:eastAsia="ru-RU"/>
              </w:rPr>
              <w:t>315</w:t>
            </w:r>
          </w:p>
        </w:tc>
        <w:tc>
          <w:tcPr>
            <w:tcW w:w="1275" w:type="dxa"/>
            <w:tcBorders>
              <w:top w:val="nil"/>
              <w:left w:val="nil"/>
              <w:bottom w:val="single" w:sz="4" w:space="0" w:color="auto"/>
              <w:right w:val="single" w:sz="4" w:space="0" w:color="auto"/>
            </w:tcBorders>
            <w:shd w:val="clear" w:color="auto" w:fill="auto"/>
            <w:noWrap/>
            <w:vAlign w:val="center"/>
          </w:tcPr>
          <w:p w:rsidR="001C6701" w:rsidRPr="00C77BDE" w:rsidRDefault="001C6701" w:rsidP="003A6DF4">
            <w:pPr>
              <w:spacing w:after="0" w:line="240" w:lineRule="auto"/>
              <w:jc w:val="center"/>
              <w:rPr>
                <w:rFonts w:ascii="Calibri" w:eastAsia="Times New Roman" w:hAnsi="Calibri" w:cs="Times New Roman"/>
                <w:color w:val="000000"/>
                <w:lang w:eastAsia="ru-RU"/>
              </w:rPr>
            </w:pPr>
          </w:p>
        </w:tc>
        <w:tc>
          <w:tcPr>
            <w:tcW w:w="1771"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8 272 042</w:t>
            </w:r>
          </w:p>
        </w:tc>
        <w:tc>
          <w:tcPr>
            <w:tcW w:w="1780"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p>
        </w:tc>
        <w:tc>
          <w:tcPr>
            <w:tcW w:w="1240"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751 728</w:t>
            </w:r>
          </w:p>
        </w:tc>
      </w:tr>
      <w:tr w:rsidR="001C6701" w:rsidRPr="00C77BDE" w:rsidTr="001344E1">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798" w:type="dxa"/>
            <w:tcBorders>
              <w:top w:val="nil"/>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4 316 887</w:t>
            </w:r>
          </w:p>
        </w:tc>
        <w:tc>
          <w:tcPr>
            <w:tcW w:w="1275" w:type="dxa"/>
            <w:tcBorders>
              <w:top w:val="nil"/>
              <w:left w:val="nil"/>
              <w:bottom w:val="single" w:sz="4" w:space="0" w:color="auto"/>
              <w:right w:val="single" w:sz="4" w:space="0" w:color="auto"/>
            </w:tcBorders>
            <w:shd w:val="clear" w:color="auto" w:fill="auto"/>
            <w:noWrap/>
            <w:vAlign w:val="bottom"/>
          </w:tcPr>
          <w:p w:rsidR="001C6701" w:rsidRPr="00C77BDE" w:rsidRDefault="001C6701" w:rsidP="00D6186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13 81</w:t>
            </w:r>
            <w:r w:rsidR="00D61866">
              <w:rPr>
                <w:rFonts w:ascii="Calibri" w:eastAsia="Times New Roman" w:hAnsi="Calibri" w:cs="Times New Roman"/>
                <w:color w:val="000000"/>
                <w:lang w:eastAsia="ru-RU"/>
              </w:rPr>
              <w:t>5</w:t>
            </w:r>
            <w:r>
              <w:rPr>
                <w:rFonts w:ascii="Calibri" w:eastAsia="Times New Roman" w:hAnsi="Calibri" w:cs="Times New Roman"/>
                <w:color w:val="000000"/>
                <w:lang w:eastAsia="ru-RU"/>
              </w:rPr>
              <w:t xml:space="preserve"> </w:t>
            </w:r>
            <w:r w:rsidR="00D61866">
              <w:rPr>
                <w:rFonts w:ascii="Calibri" w:eastAsia="Times New Roman" w:hAnsi="Calibri" w:cs="Times New Roman"/>
                <w:color w:val="000000"/>
                <w:lang w:eastAsia="ru-RU"/>
              </w:rPr>
              <w:t>508</w:t>
            </w:r>
          </w:p>
        </w:tc>
        <w:tc>
          <w:tcPr>
            <w:tcW w:w="1771"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3 014 753</w:t>
            </w:r>
          </w:p>
        </w:tc>
        <w:tc>
          <w:tcPr>
            <w:tcW w:w="1780"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909 380</w:t>
            </w:r>
          </w:p>
        </w:tc>
        <w:tc>
          <w:tcPr>
            <w:tcW w:w="1240"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p>
        </w:tc>
      </w:tr>
      <w:tr w:rsidR="001C6701" w:rsidRPr="00C77BDE" w:rsidTr="001344E1">
        <w:trPr>
          <w:trHeight w:val="300"/>
        </w:trPr>
        <w:tc>
          <w:tcPr>
            <w:tcW w:w="1089" w:type="dxa"/>
            <w:tcBorders>
              <w:top w:val="nil"/>
              <w:left w:val="single" w:sz="4" w:space="0" w:color="auto"/>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798" w:type="dxa"/>
            <w:tcBorders>
              <w:top w:val="nil"/>
              <w:left w:val="nil"/>
              <w:bottom w:val="single" w:sz="4" w:space="0" w:color="auto"/>
              <w:right w:val="single" w:sz="4" w:space="0" w:color="auto"/>
            </w:tcBorders>
            <w:shd w:val="clear" w:color="auto" w:fill="auto"/>
            <w:noWrap/>
            <w:vAlign w:val="center"/>
            <w:hideMark/>
          </w:tcPr>
          <w:p w:rsidR="001C6701" w:rsidRPr="00C77BDE" w:rsidRDefault="001C6701"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26 903</w:t>
            </w:r>
          </w:p>
        </w:tc>
        <w:tc>
          <w:tcPr>
            <w:tcW w:w="1275"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3 501 668</w:t>
            </w:r>
          </w:p>
        </w:tc>
        <w:tc>
          <w:tcPr>
            <w:tcW w:w="1771"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31 978</w:t>
            </w:r>
          </w:p>
        </w:tc>
        <w:tc>
          <w:tcPr>
            <w:tcW w:w="1780"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p>
        </w:tc>
        <w:tc>
          <w:tcPr>
            <w:tcW w:w="1240" w:type="dxa"/>
            <w:tcBorders>
              <w:top w:val="nil"/>
              <w:left w:val="nil"/>
              <w:bottom w:val="single" w:sz="4" w:space="0" w:color="auto"/>
              <w:right w:val="single" w:sz="4" w:space="0" w:color="auto"/>
            </w:tcBorders>
            <w:shd w:val="clear" w:color="auto" w:fill="auto"/>
            <w:noWrap/>
            <w:vAlign w:val="bottom"/>
          </w:tcPr>
          <w:p w:rsidR="001C6701" w:rsidRPr="00C77BDE" w:rsidRDefault="001C6701" w:rsidP="003A6DF4">
            <w:pPr>
              <w:spacing w:after="0" w:line="240" w:lineRule="auto"/>
              <w:jc w:val="center"/>
              <w:rPr>
                <w:rFonts w:ascii="Calibri" w:eastAsia="Times New Roman" w:hAnsi="Calibri" w:cs="Times New Roman"/>
                <w:color w:val="000000"/>
                <w:lang w:eastAsia="ru-RU"/>
              </w:rPr>
            </w:pPr>
          </w:p>
        </w:tc>
      </w:tr>
    </w:tbl>
    <w:p w:rsidR="001C6701" w:rsidRDefault="001C6701"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761"/>
        <w:gridCol w:w="1701"/>
        <w:gridCol w:w="1247"/>
      </w:tblGrid>
      <w:tr w:rsidR="009E0734" w:rsidRPr="00C77BDE" w:rsidTr="001344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МАРТ</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9E0734"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9E0734" w:rsidRPr="00C77BDE" w:rsidRDefault="00D61866" w:rsidP="00805017">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805017">
              <w:rPr>
                <w:rFonts w:ascii="Calibri" w:eastAsia="Times New Roman" w:hAnsi="Calibri" w:cs="Times New Roman"/>
                <w:color w:val="000000"/>
                <w:lang w:eastAsia="ru-RU"/>
              </w:rPr>
              <w:t>5</w:t>
            </w:r>
            <w:r>
              <w:rPr>
                <w:rFonts w:ascii="Calibri" w:eastAsia="Times New Roman" w:hAnsi="Calibri" w:cs="Times New Roman"/>
                <w:color w:val="000000"/>
                <w:lang w:eastAsia="ru-RU"/>
              </w:rPr>
              <w:t> 9</w:t>
            </w:r>
            <w:r w:rsidR="00805017">
              <w:rPr>
                <w:rFonts w:ascii="Calibri" w:eastAsia="Times New Roman" w:hAnsi="Calibri" w:cs="Times New Roman"/>
                <w:color w:val="000000"/>
                <w:lang w:eastAsia="ru-RU"/>
              </w:rPr>
              <w:t>22</w:t>
            </w:r>
            <w:r>
              <w:rPr>
                <w:rFonts w:ascii="Calibri" w:eastAsia="Times New Roman" w:hAnsi="Calibri" w:cs="Times New Roman"/>
                <w:color w:val="000000"/>
                <w:lang w:eastAsia="ru-RU"/>
              </w:rPr>
              <w:t xml:space="preserve"> </w:t>
            </w:r>
            <w:r w:rsidR="00805017">
              <w:rPr>
                <w:rFonts w:ascii="Calibri" w:eastAsia="Times New Roman" w:hAnsi="Calibri" w:cs="Times New Roman"/>
                <w:color w:val="000000"/>
                <w:lang w:eastAsia="ru-RU"/>
              </w:rPr>
              <w:t>662</w:t>
            </w:r>
          </w:p>
        </w:tc>
        <w:tc>
          <w:tcPr>
            <w:tcW w:w="1300" w:type="dxa"/>
            <w:tcBorders>
              <w:top w:val="nil"/>
              <w:left w:val="nil"/>
              <w:bottom w:val="single" w:sz="4" w:space="0" w:color="auto"/>
              <w:right w:val="single" w:sz="4" w:space="0" w:color="auto"/>
            </w:tcBorders>
            <w:shd w:val="clear" w:color="auto" w:fill="auto"/>
            <w:noWrap/>
            <w:vAlign w:val="center"/>
          </w:tcPr>
          <w:p w:rsidR="009E0734" w:rsidRPr="00C77BDE" w:rsidRDefault="009E0734" w:rsidP="003A6DF4">
            <w:pPr>
              <w:spacing w:after="0" w:line="240" w:lineRule="auto"/>
              <w:jc w:val="center"/>
              <w:rPr>
                <w:rFonts w:ascii="Calibri" w:eastAsia="Times New Roman" w:hAnsi="Calibri" w:cs="Times New Roman"/>
                <w:color w:val="000000"/>
                <w:lang w:eastAsia="ru-RU"/>
              </w:rPr>
            </w:pPr>
          </w:p>
        </w:tc>
        <w:tc>
          <w:tcPr>
            <w:tcW w:w="1761" w:type="dxa"/>
            <w:tcBorders>
              <w:top w:val="nil"/>
              <w:left w:val="nil"/>
              <w:bottom w:val="single" w:sz="4" w:space="0" w:color="auto"/>
              <w:right w:val="single" w:sz="4" w:space="0" w:color="auto"/>
            </w:tcBorders>
            <w:shd w:val="clear" w:color="auto" w:fill="auto"/>
            <w:noWrap/>
            <w:vAlign w:val="bottom"/>
          </w:tcPr>
          <w:p w:rsidR="009E0734" w:rsidRPr="00C77BDE" w:rsidRDefault="00D618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9 044 685</w:t>
            </w:r>
          </w:p>
        </w:tc>
        <w:tc>
          <w:tcPr>
            <w:tcW w:w="1701" w:type="dxa"/>
            <w:tcBorders>
              <w:top w:val="nil"/>
              <w:left w:val="nil"/>
              <w:bottom w:val="single" w:sz="4" w:space="0" w:color="auto"/>
              <w:right w:val="single" w:sz="4" w:space="0" w:color="auto"/>
            </w:tcBorders>
            <w:shd w:val="clear" w:color="auto" w:fill="auto"/>
            <w:noWrap/>
            <w:vAlign w:val="bottom"/>
          </w:tcPr>
          <w:p w:rsidR="009E0734" w:rsidRPr="00C77BDE" w:rsidRDefault="009E0734"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9E0734" w:rsidRPr="00C77BDE" w:rsidRDefault="00D618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728 382</w:t>
            </w:r>
          </w:p>
        </w:tc>
      </w:tr>
      <w:tr w:rsidR="009E0734"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18698D" w:rsidRPr="00C77BDE" w:rsidRDefault="00D61866" w:rsidP="0018698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4 503 061</w:t>
            </w:r>
          </w:p>
        </w:tc>
        <w:tc>
          <w:tcPr>
            <w:tcW w:w="1300" w:type="dxa"/>
            <w:tcBorders>
              <w:top w:val="nil"/>
              <w:left w:val="nil"/>
              <w:bottom w:val="single" w:sz="4" w:space="0" w:color="auto"/>
              <w:right w:val="single" w:sz="4" w:space="0" w:color="auto"/>
            </w:tcBorders>
            <w:shd w:val="clear" w:color="auto" w:fill="auto"/>
            <w:noWrap/>
            <w:vAlign w:val="bottom"/>
          </w:tcPr>
          <w:p w:rsidR="009E0734" w:rsidRPr="00C77BDE" w:rsidRDefault="00D61866" w:rsidP="00805017">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14 </w:t>
            </w:r>
            <w:r w:rsidR="00805017">
              <w:rPr>
                <w:rFonts w:ascii="Calibri" w:eastAsia="Times New Roman" w:hAnsi="Calibri" w:cs="Times New Roman"/>
                <w:color w:val="000000"/>
                <w:lang w:eastAsia="ru-RU"/>
              </w:rPr>
              <w:t>917</w:t>
            </w:r>
            <w:r>
              <w:rPr>
                <w:rFonts w:ascii="Calibri" w:eastAsia="Times New Roman" w:hAnsi="Calibri" w:cs="Times New Roman"/>
                <w:color w:val="000000"/>
                <w:lang w:eastAsia="ru-RU"/>
              </w:rPr>
              <w:t xml:space="preserve"> </w:t>
            </w:r>
            <w:r w:rsidR="00805017">
              <w:rPr>
                <w:rFonts w:ascii="Calibri" w:eastAsia="Times New Roman" w:hAnsi="Calibri" w:cs="Times New Roman"/>
                <w:color w:val="000000"/>
                <w:lang w:eastAsia="ru-RU"/>
              </w:rPr>
              <w:t>002</w:t>
            </w:r>
          </w:p>
        </w:tc>
        <w:tc>
          <w:tcPr>
            <w:tcW w:w="1761" w:type="dxa"/>
            <w:tcBorders>
              <w:top w:val="nil"/>
              <w:left w:val="nil"/>
              <w:bottom w:val="single" w:sz="4" w:space="0" w:color="auto"/>
              <w:right w:val="single" w:sz="4" w:space="0" w:color="auto"/>
            </w:tcBorders>
            <w:shd w:val="clear" w:color="auto" w:fill="auto"/>
            <w:noWrap/>
            <w:vAlign w:val="bottom"/>
          </w:tcPr>
          <w:p w:rsidR="009E0734" w:rsidRPr="00C77BDE" w:rsidRDefault="00D618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2 923 900</w:t>
            </w:r>
          </w:p>
        </w:tc>
        <w:tc>
          <w:tcPr>
            <w:tcW w:w="1701" w:type="dxa"/>
            <w:tcBorders>
              <w:top w:val="nil"/>
              <w:left w:val="nil"/>
              <w:bottom w:val="single" w:sz="4" w:space="0" w:color="auto"/>
              <w:right w:val="single" w:sz="4" w:space="0" w:color="auto"/>
            </w:tcBorders>
            <w:shd w:val="clear" w:color="auto" w:fill="auto"/>
            <w:noWrap/>
            <w:vAlign w:val="bottom"/>
          </w:tcPr>
          <w:p w:rsidR="009E0734" w:rsidRPr="00C77BDE" w:rsidRDefault="00D618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942 973</w:t>
            </w:r>
          </w:p>
        </w:tc>
        <w:tc>
          <w:tcPr>
            <w:tcW w:w="1247" w:type="dxa"/>
            <w:tcBorders>
              <w:top w:val="nil"/>
              <w:left w:val="nil"/>
              <w:bottom w:val="single" w:sz="4" w:space="0" w:color="auto"/>
              <w:right w:val="single" w:sz="4" w:space="0" w:color="auto"/>
            </w:tcBorders>
            <w:shd w:val="clear" w:color="auto" w:fill="auto"/>
            <w:noWrap/>
            <w:vAlign w:val="bottom"/>
          </w:tcPr>
          <w:p w:rsidR="009E0734" w:rsidRPr="00C77BDE" w:rsidRDefault="009E0734" w:rsidP="003A6DF4">
            <w:pPr>
              <w:spacing w:after="0" w:line="240" w:lineRule="auto"/>
              <w:jc w:val="center"/>
              <w:rPr>
                <w:rFonts w:ascii="Calibri" w:eastAsia="Times New Roman" w:hAnsi="Calibri" w:cs="Times New Roman"/>
                <w:color w:val="000000"/>
                <w:lang w:eastAsia="ru-RU"/>
              </w:rPr>
            </w:pPr>
          </w:p>
        </w:tc>
      </w:tr>
      <w:tr w:rsidR="009E0734"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9E0734" w:rsidRPr="00C77BDE" w:rsidRDefault="009E073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9E0734" w:rsidRPr="00C77BDE" w:rsidRDefault="00D618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39 626</w:t>
            </w:r>
          </w:p>
        </w:tc>
        <w:tc>
          <w:tcPr>
            <w:tcW w:w="1300" w:type="dxa"/>
            <w:tcBorders>
              <w:top w:val="nil"/>
              <w:left w:val="nil"/>
              <w:bottom w:val="single" w:sz="4" w:space="0" w:color="auto"/>
              <w:right w:val="single" w:sz="4" w:space="0" w:color="auto"/>
            </w:tcBorders>
            <w:shd w:val="clear" w:color="auto" w:fill="auto"/>
            <w:noWrap/>
            <w:vAlign w:val="bottom"/>
          </w:tcPr>
          <w:p w:rsidR="009E0734" w:rsidRPr="00C77BDE" w:rsidRDefault="00D61866" w:rsidP="00805017">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w:t>
            </w:r>
            <w:r w:rsidR="00805017">
              <w:rPr>
                <w:rFonts w:ascii="Calibri" w:eastAsia="Times New Roman" w:hAnsi="Calibri" w:cs="Times New Roman"/>
                <w:color w:val="000000"/>
                <w:lang w:eastAsia="ru-RU"/>
              </w:rPr>
              <w:t>995</w:t>
            </w:r>
            <w:r>
              <w:rPr>
                <w:rFonts w:ascii="Calibri" w:eastAsia="Times New Roman" w:hAnsi="Calibri" w:cs="Times New Roman"/>
                <w:color w:val="000000"/>
                <w:lang w:eastAsia="ru-RU"/>
              </w:rPr>
              <w:t xml:space="preserve"> </w:t>
            </w:r>
            <w:r w:rsidR="00805017">
              <w:rPr>
                <w:rFonts w:ascii="Calibri" w:eastAsia="Times New Roman" w:hAnsi="Calibri" w:cs="Times New Roman"/>
                <w:color w:val="000000"/>
                <w:lang w:eastAsia="ru-RU"/>
              </w:rPr>
              <w:t>563</w:t>
            </w:r>
          </w:p>
        </w:tc>
        <w:tc>
          <w:tcPr>
            <w:tcW w:w="1761" w:type="dxa"/>
            <w:tcBorders>
              <w:top w:val="nil"/>
              <w:left w:val="nil"/>
              <w:bottom w:val="single" w:sz="4" w:space="0" w:color="auto"/>
              <w:right w:val="single" w:sz="4" w:space="0" w:color="auto"/>
            </w:tcBorders>
            <w:shd w:val="clear" w:color="auto" w:fill="auto"/>
            <w:noWrap/>
            <w:vAlign w:val="bottom"/>
          </w:tcPr>
          <w:p w:rsidR="009E0734" w:rsidRPr="00C77BDE" w:rsidRDefault="00D618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34 646</w:t>
            </w:r>
          </w:p>
        </w:tc>
        <w:tc>
          <w:tcPr>
            <w:tcW w:w="1701" w:type="dxa"/>
            <w:tcBorders>
              <w:top w:val="nil"/>
              <w:left w:val="nil"/>
              <w:bottom w:val="single" w:sz="4" w:space="0" w:color="auto"/>
              <w:right w:val="single" w:sz="4" w:space="0" w:color="auto"/>
            </w:tcBorders>
            <w:shd w:val="clear" w:color="auto" w:fill="auto"/>
            <w:noWrap/>
            <w:vAlign w:val="bottom"/>
          </w:tcPr>
          <w:p w:rsidR="009E0734" w:rsidRPr="00C77BDE" w:rsidRDefault="009E0734"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9E0734" w:rsidRPr="00C77BDE" w:rsidRDefault="009E0734" w:rsidP="003A6DF4">
            <w:pPr>
              <w:spacing w:after="0" w:line="240" w:lineRule="auto"/>
              <w:jc w:val="center"/>
              <w:rPr>
                <w:rFonts w:ascii="Calibri" w:eastAsia="Times New Roman" w:hAnsi="Calibri" w:cs="Times New Roman"/>
                <w:color w:val="000000"/>
                <w:lang w:eastAsia="ru-RU"/>
              </w:rPr>
            </w:pPr>
          </w:p>
        </w:tc>
      </w:tr>
    </w:tbl>
    <w:p w:rsidR="009E0734" w:rsidRDefault="009E0734"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761"/>
        <w:gridCol w:w="1701"/>
        <w:gridCol w:w="1247"/>
      </w:tblGrid>
      <w:tr w:rsidR="00DD125A" w:rsidRPr="00C77BDE" w:rsidTr="001344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АПРЕЛЬ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DD125A"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DD125A" w:rsidRPr="00C77BDE" w:rsidRDefault="00805017" w:rsidP="0047015B">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47015B">
              <w:rPr>
                <w:rFonts w:ascii="Calibri" w:eastAsia="Times New Roman" w:hAnsi="Calibri" w:cs="Times New Roman"/>
                <w:color w:val="000000"/>
                <w:lang w:eastAsia="ru-RU"/>
              </w:rPr>
              <w:t>4</w:t>
            </w:r>
            <w:r>
              <w:rPr>
                <w:rFonts w:ascii="Calibri" w:eastAsia="Times New Roman" w:hAnsi="Calibri" w:cs="Times New Roman"/>
                <w:color w:val="000000"/>
                <w:lang w:eastAsia="ru-RU"/>
              </w:rPr>
              <w:t> </w:t>
            </w:r>
            <w:r w:rsidR="0047015B">
              <w:rPr>
                <w:rFonts w:ascii="Calibri" w:eastAsia="Times New Roman" w:hAnsi="Calibri" w:cs="Times New Roman"/>
                <w:color w:val="000000"/>
                <w:lang w:eastAsia="ru-RU"/>
              </w:rPr>
              <w:t>633</w:t>
            </w:r>
            <w:r>
              <w:rPr>
                <w:rFonts w:ascii="Calibri" w:eastAsia="Times New Roman" w:hAnsi="Calibri" w:cs="Times New Roman"/>
                <w:color w:val="000000"/>
                <w:lang w:eastAsia="ru-RU"/>
              </w:rPr>
              <w:t xml:space="preserve"> </w:t>
            </w:r>
            <w:r w:rsidR="0047015B">
              <w:rPr>
                <w:rFonts w:ascii="Calibri" w:eastAsia="Times New Roman" w:hAnsi="Calibri" w:cs="Times New Roman"/>
                <w:color w:val="000000"/>
                <w:lang w:eastAsia="ru-RU"/>
              </w:rPr>
              <w:t>696</w:t>
            </w:r>
          </w:p>
        </w:tc>
        <w:tc>
          <w:tcPr>
            <w:tcW w:w="1300" w:type="dxa"/>
            <w:tcBorders>
              <w:top w:val="nil"/>
              <w:left w:val="nil"/>
              <w:bottom w:val="single" w:sz="4" w:space="0" w:color="auto"/>
              <w:right w:val="single" w:sz="4" w:space="0" w:color="auto"/>
            </w:tcBorders>
            <w:shd w:val="clear" w:color="auto" w:fill="auto"/>
            <w:noWrap/>
            <w:vAlign w:val="center"/>
          </w:tcPr>
          <w:p w:rsidR="00DD125A" w:rsidRPr="00C77BDE" w:rsidRDefault="00DD125A" w:rsidP="003A6DF4">
            <w:pPr>
              <w:spacing w:after="0" w:line="240" w:lineRule="auto"/>
              <w:jc w:val="center"/>
              <w:rPr>
                <w:rFonts w:ascii="Calibri" w:eastAsia="Times New Roman" w:hAnsi="Calibri" w:cs="Times New Roman"/>
                <w:color w:val="000000"/>
                <w:lang w:eastAsia="ru-RU"/>
              </w:rPr>
            </w:pPr>
          </w:p>
        </w:tc>
        <w:tc>
          <w:tcPr>
            <w:tcW w:w="1761" w:type="dxa"/>
            <w:tcBorders>
              <w:top w:val="nil"/>
              <w:left w:val="nil"/>
              <w:bottom w:val="single" w:sz="4" w:space="0" w:color="auto"/>
              <w:right w:val="single" w:sz="4" w:space="0" w:color="auto"/>
            </w:tcBorders>
            <w:shd w:val="clear" w:color="auto" w:fill="auto"/>
            <w:noWrap/>
            <w:vAlign w:val="bottom"/>
          </w:tcPr>
          <w:p w:rsidR="00DD125A" w:rsidRPr="00C77BDE" w:rsidRDefault="0047015B"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8 913 296</w:t>
            </w:r>
          </w:p>
        </w:tc>
        <w:tc>
          <w:tcPr>
            <w:tcW w:w="1701" w:type="dxa"/>
            <w:tcBorders>
              <w:top w:val="nil"/>
              <w:left w:val="nil"/>
              <w:bottom w:val="single" w:sz="4" w:space="0" w:color="auto"/>
              <w:right w:val="single" w:sz="4" w:space="0" w:color="auto"/>
            </w:tcBorders>
            <w:shd w:val="clear" w:color="auto" w:fill="auto"/>
            <w:noWrap/>
            <w:vAlign w:val="bottom"/>
          </w:tcPr>
          <w:p w:rsidR="00DD125A" w:rsidRPr="00C77BDE" w:rsidRDefault="00DD125A"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DD125A" w:rsidRPr="00C77BDE" w:rsidRDefault="0047015B"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538 578</w:t>
            </w:r>
          </w:p>
        </w:tc>
      </w:tr>
      <w:tr w:rsidR="00DD125A"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DD125A" w:rsidRPr="00C77BDE" w:rsidRDefault="0080501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4 205 870</w:t>
            </w:r>
          </w:p>
        </w:tc>
        <w:tc>
          <w:tcPr>
            <w:tcW w:w="1300" w:type="dxa"/>
            <w:tcBorders>
              <w:top w:val="nil"/>
              <w:left w:val="nil"/>
              <w:bottom w:val="single" w:sz="4" w:space="0" w:color="auto"/>
              <w:right w:val="single" w:sz="4" w:space="0" w:color="auto"/>
            </w:tcBorders>
            <w:shd w:val="clear" w:color="auto" w:fill="auto"/>
            <w:noWrap/>
            <w:vAlign w:val="bottom"/>
          </w:tcPr>
          <w:p w:rsidR="00DD125A" w:rsidRPr="00C77BDE" w:rsidRDefault="0047015B" w:rsidP="00D209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w:t>
            </w:r>
            <w:r w:rsidR="00D20949">
              <w:rPr>
                <w:rFonts w:ascii="Calibri" w:eastAsia="Times New Roman" w:hAnsi="Calibri" w:cs="Times New Roman"/>
                <w:color w:val="000000"/>
                <w:lang w:eastAsia="ru-RU"/>
              </w:rPr>
              <w:t>912</w:t>
            </w:r>
            <w:r>
              <w:rPr>
                <w:rFonts w:ascii="Calibri" w:eastAsia="Times New Roman" w:hAnsi="Calibri" w:cs="Times New Roman"/>
                <w:color w:val="000000"/>
                <w:lang w:eastAsia="ru-RU"/>
              </w:rPr>
              <w:t xml:space="preserve"> </w:t>
            </w:r>
            <w:r w:rsidR="00D20949">
              <w:rPr>
                <w:rFonts w:ascii="Calibri" w:eastAsia="Times New Roman" w:hAnsi="Calibri" w:cs="Times New Roman"/>
                <w:color w:val="000000"/>
                <w:lang w:eastAsia="ru-RU"/>
              </w:rPr>
              <w:t>643</w:t>
            </w:r>
          </w:p>
        </w:tc>
        <w:tc>
          <w:tcPr>
            <w:tcW w:w="1761" w:type="dxa"/>
            <w:tcBorders>
              <w:top w:val="nil"/>
              <w:left w:val="nil"/>
              <w:bottom w:val="single" w:sz="4" w:space="0" w:color="auto"/>
              <w:right w:val="single" w:sz="4" w:space="0" w:color="auto"/>
            </w:tcBorders>
            <w:shd w:val="clear" w:color="auto" w:fill="auto"/>
            <w:noWrap/>
            <w:vAlign w:val="bottom"/>
          </w:tcPr>
          <w:p w:rsidR="00DD125A" w:rsidRPr="00C77BDE" w:rsidRDefault="0047015B"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2 412 580</w:t>
            </w:r>
          </w:p>
        </w:tc>
        <w:tc>
          <w:tcPr>
            <w:tcW w:w="1701" w:type="dxa"/>
            <w:tcBorders>
              <w:top w:val="nil"/>
              <w:left w:val="nil"/>
              <w:bottom w:val="single" w:sz="4" w:space="0" w:color="auto"/>
              <w:right w:val="single" w:sz="4" w:space="0" w:color="auto"/>
            </w:tcBorders>
            <w:shd w:val="clear" w:color="auto" w:fill="auto"/>
            <w:noWrap/>
            <w:vAlign w:val="bottom"/>
          </w:tcPr>
          <w:p w:rsidR="00DD125A" w:rsidRPr="00C77BDE" w:rsidRDefault="0047015B"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938 507</w:t>
            </w:r>
          </w:p>
        </w:tc>
        <w:tc>
          <w:tcPr>
            <w:tcW w:w="1247" w:type="dxa"/>
            <w:tcBorders>
              <w:top w:val="nil"/>
              <w:left w:val="nil"/>
              <w:bottom w:val="single" w:sz="4" w:space="0" w:color="auto"/>
              <w:right w:val="single" w:sz="4" w:space="0" w:color="auto"/>
            </w:tcBorders>
            <w:shd w:val="clear" w:color="auto" w:fill="auto"/>
            <w:noWrap/>
            <w:vAlign w:val="bottom"/>
          </w:tcPr>
          <w:p w:rsidR="00DD125A" w:rsidRPr="00C77BDE" w:rsidRDefault="00DD125A" w:rsidP="003A6DF4">
            <w:pPr>
              <w:spacing w:after="0" w:line="240" w:lineRule="auto"/>
              <w:jc w:val="center"/>
              <w:rPr>
                <w:rFonts w:ascii="Calibri" w:eastAsia="Times New Roman" w:hAnsi="Calibri" w:cs="Times New Roman"/>
                <w:color w:val="000000"/>
                <w:lang w:eastAsia="ru-RU"/>
              </w:rPr>
            </w:pPr>
          </w:p>
        </w:tc>
      </w:tr>
      <w:tr w:rsidR="00DD125A"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DD125A" w:rsidRPr="00C77BDE" w:rsidRDefault="00DD125A"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DD125A" w:rsidRPr="00C77BDE" w:rsidRDefault="0080501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23 050</w:t>
            </w:r>
          </w:p>
        </w:tc>
        <w:tc>
          <w:tcPr>
            <w:tcW w:w="1300" w:type="dxa"/>
            <w:tcBorders>
              <w:top w:val="nil"/>
              <w:left w:val="nil"/>
              <w:bottom w:val="single" w:sz="4" w:space="0" w:color="auto"/>
              <w:right w:val="single" w:sz="4" w:space="0" w:color="auto"/>
            </w:tcBorders>
            <w:shd w:val="clear" w:color="auto" w:fill="auto"/>
            <w:noWrap/>
            <w:vAlign w:val="bottom"/>
          </w:tcPr>
          <w:p w:rsidR="00DD125A" w:rsidRPr="00C77BDE" w:rsidRDefault="0047015B" w:rsidP="00D209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w:t>
            </w:r>
            <w:r w:rsidR="00D20949">
              <w:rPr>
                <w:rFonts w:ascii="Calibri" w:eastAsia="Times New Roman" w:hAnsi="Calibri" w:cs="Times New Roman"/>
                <w:color w:val="000000"/>
                <w:lang w:eastAsia="ru-RU"/>
              </w:rPr>
              <w:t>858</w:t>
            </w:r>
            <w:r>
              <w:rPr>
                <w:rFonts w:ascii="Calibri" w:eastAsia="Times New Roman" w:hAnsi="Calibri" w:cs="Times New Roman"/>
                <w:color w:val="000000"/>
                <w:lang w:eastAsia="ru-RU"/>
              </w:rPr>
              <w:t xml:space="preserve"> </w:t>
            </w:r>
            <w:r w:rsidR="00D20949">
              <w:rPr>
                <w:rFonts w:ascii="Calibri" w:eastAsia="Times New Roman" w:hAnsi="Calibri" w:cs="Times New Roman"/>
                <w:color w:val="000000"/>
                <w:lang w:eastAsia="ru-RU"/>
              </w:rPr>
              <w:t>592</w:t>
            </w:r>
          </w:p>
        </w:tc>
        <w:tc>
          <w:tcPr>
            <w:tcW w:w="1761" w:type="dxa"/>
            <w:tcBorders>
              <w:top w:val="nil"/>
              <w:left w:val="nil"/>
              <w:bottom w:val="single" w:sz="4" w:space="0" w:color="auto"/>
              <w:right w:val="single" w:sz="4" w:space="0" w:color="auto"/>
            </w:tcBorders>
            <w:shd w:val="clear" w:color="auto" w:fill="auto"/>
            <w:noWrap/>
            <w:vAlign w:val="bottom"/>
          </w:tcPr>
          <w:p w:rsidR="00DD125A" w:rsidRPr="00C77BDE" w:rsidRDefault="0047015B"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25 873</w:t>
            </w:r>
          </w:p>
        </w:tc>
        <w:tc>
          <w:tcPr>
            <w:tcW w:w="1701" w:type="dxa"/>
            <w:tcBorders>
              <w:top w:val="nil"/>
              <w:left w:val="nil"/>
              <w:bottom w:val="single" w:sz="4" w:space="0" w:color="auto"/>
              <w:right w:val="single" w:sz="4" w:space="0" w:color="auto"/>
            </w:tcBorders>
            <w:shd w:val="clear" w:color="auto" w:fill="auto"/>
            <w:noWrap/>
            <w:vAlign w:val="bottom"/>
          </w:tcPr>
          <w:p w:rsidR="00DD125A" w:rsidRPr="00C77BDE" w:rsidRDefault="00DD125A"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DD125A" w:rsidRPr="00C77BDE" w:rsidRDefault="00DD125A" w:rsidP="003A6DF4">
            <w:pPr>
              <w:spacing w:after="0" w:line="240" w:lineRule="auto"/>
              <w:jc w:val="center"/>
              <w:rPr>
                <w:rFonts w:ascii="Calibri" w:eastAsia="Times New Roman" w:hAnsi="Calibri" w:cs="Times New Roman"/>
                <w:color w:val="000000"/>
                <w:lang w:eastAsia="ru-RU"/>
              </w:rPr>
            </w:pPr>
          </w:p>
        </w:tc>
      </w:tr>
    </w:tbl>
    <w:p w:rsidR="00DD125A" w:rsidRDefault="00DD125A"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761"/>
        <w:gridCol w:w="1701"/>
        <w:gridCol w:w="1247"/>
      </w:tblGrid>
      <w:tr w:rsidR="00347024" w:rsidRPr="00C77BDE" w:rsidTr="001344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МАЙ</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347024"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347024" w:rsidRPr="00C77BDE" w:rsidRDefault="00D20949" w:rsidP="00D20949">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13 206 623</w:t>
            </w:r>
          </w:p>
        </w:tc>
        <w:tc>
          <w:tcPr>
            <w:tcW w:w="1300" w:type="dxa"/>
            <w:tcBorders>
              <w:top w:val="nil"/>
              <w:left w:val="nil"/>
              <w:bottom w:val="single" w:sz="4" w:space="0" w:color="auto"/>
              <w:right w:val="single" w:sz="4" w:space="0" w:color="auto"/>
            </w:tcBorders>
            <w:shd w:val="clear" w:color="auto" w:fill="auto"/>
            <w:noWrap/>
            <w:vAlign w:val="center"/>
          </w:tcPr>
          <w:p w:rsidR="00347024" w:rsidRPr="00C77BDE" w:rsidRDefault="00347024" w:rsidP="003A6DF4">
            <w:pPr>
              <w:spacing w:after="0" w:line="240" w:lineRule="auto"/>
              <w:jc w:val="center"/>
              <w:rPr>
                <w:rFonts w:ascii="Calibri" w:eastAsia="Times New Roman" w:hAnsi="Calibri" w:cs="Times New Roman"/>
                <w:color w:val="000000"/>
                <w:lang w:eastAsia="ru-RU"/>
              </w:rPr>
            </w:pPr>
          </w:p>
        </w:tc>
        <w:tc>
          <w:tcPr>
            <w:tcW w:w="1761"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8 321 738</w:t>
            </w:r>
          </w:p>
        </w:tc>
        <w:tc>
          <w:tcPr>
            <w:tcW w:w="1701" w:type="dxa"/>
            <w:tcBorders>
              <w:top w:val="nil"/>
              <w:left w:val="nil"/>
              <w:bottom w:val="single" w:sz="4" w:space="0" w:color="auto"/>
              <w:right w:val="single" w:sz="4" w:space="0" w:color="auto"/>
            </w:tcBorders>
            <w:shd w:val="clear" w:color="auto" w:fill="auto"/>
            <w:noWrap/>
            <w:vAlign w:val="bottom"/>
          </w:tcPr>
          <w:p w:rsidR="00347024" w:rsidRPr="00C77BDE" w:rsidRDefault="00347024"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370 878</w:t>
            </w:r>
          </w:p>
        </w:tc>
      </w:tr>
      <w:tr w:rsidR="00347024"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4 270 982</w:t>
            </w:r>
          </w:p>
        </w:tc>
        <w:tc>
          <w:tcPr>
            <w:tcW w:w="1300" w:type="dxa"/>
            <w:tcBorders>
              <w:top w:val="nil"/>
              <w:left w:val="nil"/>
              <w:bottom w:val="single" w:sz="4" w:space="0" w:color="auto"/>
              <w:right w:val="single" w:sz="4" w:space="0" w:color="auto"/>
            </w:tcBorders>
            <w:shd w:val="clear" w:color="auto" w:fill="auto"/>
            <w:noWrap/>
            <w:vAlign w:val="bottom"/>
          </w:tcPr>
          <w:p w:rsidR="00347024" w:rsidRPr="00C77BDE" w:rsidRDefault="00D20949" w:rsidP="007725A7">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11 </w:t>
            </w:r>
            <w:r w:rsidR="007725A7">
              <w:rPr>
                <w:rFonts w:ascii="Calibri" w:eastAsia="Times New Roman" w:hAnsi="Calibri" w:cs="Times New Roman"/>
                <w:color w:val="000000"/>
                <w:lang w:eastAsia="ru-RU"/>
              </w:rPr>
              <w:t>867</w:t>
            </w:r>
            <w:r>
              <w:rPr>
                <w:rFonts w:ascii="Calibri" w:eastAsia="Times New Roman" w:hAnsi="Calibri" w:cs="Times New Roman"/>
                <w:color w:val="000000"/>
                <w:lang w:eastAsia="ru-RU"/>
              </w:rPr>
              <w:t xml:space="preserve"> </w:t>
            </w:r>
            <w:r w:rsidR="007725A7">
              <w:rPr>
                <w:rFonts w:ascii="Calibri" w:eastAsia="Times New Roman" w:hAnsi="Calibri" w:cs="Times New Roman"/>
                <w:color w:val="000000"/>
                <w:lang w:eastAsia="ru-RU"/>
              </w:rPr>
              <w:t>119</w:t>
            </w:r>
          </w:p>
        </w:tc>
        <w:tc>
          <w:tcPr>
            <w:tcW w:w="1761"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2 296 760</w:t>
            </w:r>
          </w:p>
        </w:tc>
        <w:tc>
          <w:tcPr>
            <w:tcW w:w="1701"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875 897</w:t>
            </w:r>
          </w:p>
        </w:tc>
        <w:tc>
          <w:tcPr>
            <w:tcW w:w="1247" w:type="dxa"/>
            <w:tcBorders>
              <w:top w:val="nil"/>
              <w:left w:val="nil"/>
              <w:bottom w:val="single" w:sz="4" w:space="0" w:color="auto"/>
              <w:right w:val="single" w:sz="4" w:space="0" w:color="auto"/>
            </w:tcBorders>
            <w:shd w:val="clear" w:color="auto" w:fill="auto"/>
            <w:noWrap/>
            <w:vAlign w:val="bottom"/>
          </w:tcPr>
          <w:p w:rsidR="00347024" w:rsidRPr="00C77BDE" w:rsidRDefault="00347024" w:rsidP="003A6DF4">
            <w:pPr>
              <w:spacing w:after="0" w:line="240" w:lineRule="auto"/>
              <w:jc w:val="center"/>
              <w:rPr>
                <w:rFonts w:ascii="Calibri" w:eastAsia="Times New Roman" w:hAnsi="Calibri" w:cs="Times New Roman"/>
                <w:color w:val="000000"/>
                <w:lang w:eastAsia="ru-RU"/>
              </w:rPr>
            </w:pPr>
          </w:p>
        </w:tc>
      </w:tr>
      <w:tr w:rsidR="00347024"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347024" w:rsidRPr="00C77BDE" w:rsidRDefault="0034702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26 452</w:t>
            </w:r>
          </w:p>
        </w:tc>
        <w:tc>
          <w:tcPr>
            <w:tcW w:w="1300" w:type="dxa"/>
            <w:tcBorders>
              <w:top w:val="nil"/>
              <w:left w:val="nil"/>
              <w:bottom w:val="single" w:sz="4" w:space="0" w:color="auto"/>
              <w:right w:val="single" w:sz="4" w:space="0" w:color="auto"/>
            </w:tcBorders>
            <w:shd w:val="clear" w:color="auto" w:fill="auto"/>
            <w:noWrap/>
            <w:vAlign w:val="bottom"/>
          </w:tcPr>
          <w:p w:rsidR="00347024" w:rsidRPr="00C77BDE" w:rsidRDefault="007725A7" w:rsidP="007725A7">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w:t>
            </w:r>
            <w:r w:rsidR="00D20949">
              <w:rPr>
                <w:rFonts w:ascii="Calibri" w:eastAsia="Times New Roman" w:hAnsi="Calibri" w:cs="Times New Roman"/>
                <w:color w:val="000000"/>
                <w:lang w:eastAsia="ru-RU"/>
              </w:rPr>
              <w:t> </w:t>
            </w:r>
            <w:r>
              <w:rPr>
                <w:rFonts w:ascii="Calibri" w:eastAsia="Times New Roman" w:hAnsi="Calibri" w:cs="Times New Roman"/>
                <w:color w:val="000000"/>
                <w:lang w:eastAsia="ru-RU"/>
              </w:rPr>
              <w:t>403</w:t>
            </w:r>
            <w:r w:rsidR="00D20949">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717</w:t>
            </w:r>
          </w:p>
        </w:tc>
        <w:tc>
          <w:tcPr>
            <w:tcW w:w="1761" w:type="dxa"/>
            <w:tcBorders>
              <w:top w:val="nil"/>
              <w:left w:val="nil"/>
              <w:bottom w:val="single" w:sz="4" w:space="0" w:color="auto"/>
              <w:right w:val="single" w:sz="4" w:space="0" w:color="auto"/>
            </w:tcBorders>
            <w:shd w:val="clear" w:color="auto" w:fill="auto"/>
            <w:noWrap/>
            <w:vAlign w:val="bottom"/>
          </w:tcPr>
          <w:p w:rsidR="00347024" w:rsidRPr="00C77BDE" w:rsidRDefault="00D2094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28 831</w:t>
            </w:r>
          </w:p>
        </w:tc>
        <w:tc>
          <w:tcPr>
            <w:tcW w:w="1701" w:type="dxa"/>
            <w:tcBorders>
              <w:top w:val="nil"/>
              <w:left w:val="nil"/>
              <w:bottom w:val="single" w:sz="4" w:space="0" w:color="auto"/>
              <w:right w:val="single" w:sz="4" w:space="0" w:color="auto"/>
            </w:tcBorders>
            <w:shd w:val="clear" w:color="auto" w:fill="auto"/>
            <w:noWrap/>
            <w:vAlign w:val="bottom"/>
          </w:tcPr>
          <w:p w:rsidR="00347024" w:rsidRPr="00C77BDE" w:rsidRDefault="00347024"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347024" w:rsidRPr="00C77BDE" w:rsidRDefault="00347024" w:rsidP="003A6DF4">
            <w:pPr>
              <w:spacing w:after="0" w:line="240" w:lineRule="auto"/>
              <w:jc w:val="center"/>
              <w:rPr>
                <w:rFonts w:ascii="Calibri" w:eastAsia="Times New Roman" w:hAnsi="Calibri" w:cs="Times New Roman"/>
                <w:color w:val="000000"/>
                <w:lang w:eastAsia="ru-RU"/>
              </w:rPr>
            </w:pPr>
          </w:p>
        </w:tc>
      </w:tr>
    </w:tbl>
    <w:p w:rsidR="00347024" w:rsidRDefault="00347024"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761"/>
        <w:gridCol w:w="1701"/>
        <w:gridCol w:w="1247"/>
      </w:tblGrid>
      <w:tr w:rsidR="00A01B73" w:rsidRPr="00C77BDE" w:rsidTr="001344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ИЮНЬ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A01B73"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A01B73" w:rsidRPr="00C77BDE" w:rsidRDefault="007725A7" w:rsidP="003037E8">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3037E8">
              <w:rPr>
                <w:rFonts w:ascii="Calibri" w:eastAsia="Times New Roman" w:hAnsi="Calibri" w:cs="Times New Roman"/>
                <w:color w:val="000000"/>
                <w:lang w:eastAsia="ru-RU"/>
              </w:rPr>
              <w:t>3</w:t>
            </w:r>
            <w:r>
              <w:rPr>
                <w:rFonts w:ascii="Calibri" w:eastAsia="Times New Roman" w:hAnsi="Calibri" w:cs="Times New Roman"/>
                <w:color w:val="000000"/>
                <w:lang w:eastAsia="ru-RU"/>
              </w:rPr>
              <w:t> 45</w:t>
            </w:r>
            <w:r w:rsidR="003037E8">
              <w:rPr>
                <w:rFonts w:ascii="Calibri" w:eastAsia="Times New Roman" w:hAnsi="Calibri" w:cs="Times New Roman"/>
                <w:color w:val="000000"/>
                <w:lang w:eastAsia="ru-RU"/>
              </w:rPr>
              <w:t>2</w:t>
            </w:r>
            <w:r>
              <w:rPr>
                <w:rFonts w:ascii="Calibri" w:eastAsia="Times New Roman" w:hAnsi="Calibri" w:cs="Times New Roman"/>
                <w:color w:val="000000"/>
                <w:lang w:eastAsia="ru-RU"/>
              </w:rPr>
              <w:t xml:space="preserve"> 7</w:t>
            </w:r>
            <w:r w:rsidR="003037E8">
              <w:rPr>
                <w:rFonts w:ascii="Calibri" w:eastAsia="Times New Roman" w:hAnsi="Calibri" w:cs="Times New Roman"/>
                <w:color w:val="000000"/>
                <w:lang w:eastAsia="ru-RU"/>
              </w:rPr>
              <w:t>99</w:t>
            </w:r>
          </w:p>
        </w:tc>
        <w:tc>
          <w:tcPr>
            <w:tcW w:w="1300" w:type="dxa"/>
            <w:tcBorders>
              <w:top w:val="nil"/>
              <w:left w:val="nil"/>
              <w:bottom w:val="single" w:sz="4" w:space="0" w:color="auto"/>
              <w:right w:val="single" w:sz="4" w:space="0" w:color="auto"/>
            </w:tcBorders>
            <w:shd w:val="clear" w:color="auto" w:fill="auto"/>
            <w:noWrap/>
            <w:vAlign w:val="center"/>
          </w:tcPr>
          <w:p w:rsidR="00A01B73" w:rsidRPr="00C77BDE" w:rsidRDefault="00A01B73" w:rsidP="003A6DF4">
            <w:pPr>
              <w:spacing w:after="0" w:line="240" w:lineRule="auto"/>
              <w:jc w:val="center"/>
              <w:rPr>
                <w:rFonts w:ascii="Calibri" w:eastAsia="Times New Roman" w:hAnsi="Calibri" w:cs="Times New Roman"/>
                <w:color w:val="000000"/>
                <w:lang w:eastAsia="ru-RU"/>
              </w:rPr>
            </w:pPr>
          </w:p>
        </w:tc>
        <w:tc>
          <w:tcPr>
            <w:tcW w:w="1761"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8 895 250</w:t>
            </w:r>
          </w:p>
        </w:tc>
        <w:tc>
          <w:tcPr>
            <w:tcW w:w="1701" w:type="dxa"/>
            <w:tcBorders>
              <w:top w:val="nil"/>
              <w:left w:val="nil"/>
              <w:bottom w:val="single" w:sz="4" w:space="0" w:color="auto"/>
              <w:right w:val="single" w:sz="4" w:space="0" w:color="auto"/>
            </w:tcBorders>
            <w:shd w:val="clear" w:color="auto" w:fill="auto"/>
            <w:noWrap/>
            <w:vAlign w:val="bottom"/>
          </w:tcPr>
          <w:p w:rsidR="00A01B73" w:rsidRPr="00C77BDE" w:rsidRDefault="00A01B73"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369 552</w:t>
            </w:r>
          </w:p>
        </w:tc>
      </w:tr>
      <w:tr w:rsidR="00A01B73"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3 262 496</w:t>
            </w:r>
          </w:p>
        </w:tc>
        <w:tc>
          <w:tcPr>
            <w:tcW w:w="1300" w:type="dxa"/>
            <w:tcBorders>
              <w:top w:val="nil"/>
              <w:left w:val="nil"/>
              <w:bottom w:val="single" w:sz="4" w:space="0" w:color="auto"/>
              <w:right w:val="single" w:sz="4" w:space="0" w:color="auto"/>
            </w:tcBorders>
            <w:shd w:val="clear" w:color="auto" w:fill="auto"/>
            <w:noWrap/>
            <w:vAlign w:val="bottom"/>
          </w:tcPr>
          <w:p w:rsidR="00A01B73" w:rsidRPr="00C77BDE" w:rsidRDefault="007725A7" w:rsidP="00DE52B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DE52B6">
              <w:rPr>
                <w:rFonts w:ascii="Calibri" w:eastAsia="Times New Roman" w:hAnsi="Calibri" w:cs="Times New Roman"/>
                <w:color w:val="000000"/>
                <w:lang w:eastAsia="ru-RU"/>
              </w:rPr>
              <w:t>2</w:t>
            </w:r>
            <w:r>
              <w:rPr>
                <w:rFonts w:ascii="Calibri" w:eastAsia="Times New Roman" w:hAnsi="Calibri" w:cs="Times New Roman"/>
                <w:color w:val="000000"/>
                <w:lang w:eastAsia="ru-RU"/>
              </w:rPr>
              <w:t> </w:t>
            </w:r>
            <w:r w:rsidR="00DE52B6">
              <w:rPr>
                <w:rFonts w:ascii="Calibri" w:eastAsia="Times New Roman" w:hAnsi="Calibri" w:cs="Times New Roman"/>
                <w:color w:val="000000"/>
                <w:lang w:eastAsia="ru-RU"/>
              </w:rPr>
              <w:t>007</w:t>
            </w:r>
            <w:r>
              <w:rPr>
                <w:rFonts w:ascii="Calibri" w:eastAsia="Times New Roman" w:hAnsi="Calibri" w:cs="Times New Roman"/>
                <w:color w:val="000000"/>
                <w:lang w:eastAsia="ru-RU"/>
              </w:rPr>
              <w:t xml:space="preserve"> </w:t>
            </w:r>
            <w:r w:rsidR="00DE52B6">
              <w:rPr>
                <w:rFonts w:ascii="Calibri" w:eastAsia="Times New Roman" w:hAnsi="Calibri" w:cs="Times New Roman"/>
                <w:color w:val="000000"/>
                <w:lang w:eastAsia="ru-RU"/>
              </w:rPr>
              <w:t>565</w:t>
            </w:r>
          </w:p>
        </w:tc>
        <w:tc>
          <w:tcPr>
            <w:tcW w:w="1761"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2 336 592</w:t>
            </w:r>
          </w:p>
        </w:tc>
        <w:tc>
          <w:tcPr>
            <w:tcW w:w="1701"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922 536</w:t>
            </w:r>
          </w:p>
        </w:tc>
        <w:tc>
          <w:tcPr>
            <w:tcW w:w="1247" w:type="dxa"/>
            <w:tcBorders>
              <w:top w:val="nil"/>
              <w:left w:val="nil"/>
              <w:bottom w:val="single" w:sz="4" w:space="0" w:color="auto"/>
              <w:right w:val="single" w:sz="4" w:space="0" w:color="auto"/>
            </w:tcBorders>
            <w:shd w:val="clear" w:color="auto" w:fill="auto"/>
            <w:noWrap/>
            <w:vAlign w:val="bottom"/>
          </w:tcPr>
          <w:p w:rsidR="00A01B73" w:rsidRPr="00C77BDE" w:rsidRDefault="00A01B73" w:rsidP="003A6DF4">
            <w:pPr>
              <w:spacing w:after="0" w:line="240" w:lineRule="auto"/>
              <w:jc w:val="center"/>
              <w:rPr>
                <w:rFonts w:ascii="Calibri" w:eastAsia="Times New Roman" w:hAnsi="Calibri" w:cs="Times New Roman"/>
                <w:color w:val="000000"/>
                <w:lang w:eastAsia="ru-RU"/>
              </w:rPr>
            </w:pPr>
          </w:p>
        </w:tc>
      </w:tr>
      <w:tr w:rsidR="00A01B73"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A01B73" w:rsidRPr="00C77BDE" w:rsidRDefault="00A01B73"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24 388</w:t>
            </w:r>
          </w:p>
        </w:tc>
        <w:tc>
          <w:tcPr>
            <w:tcW w:w="1300" w:type="dxa"/>
            <w:tcBorders>
              <w:top w:val="nil"/>
              <w:left w:val="nil"/>
              <w:bottom w:val="single" w:sz="4" w:space="0" w:color="auto"/>
              <w:right w:val="single" w:sz="4" w:space="0" w:color="auto"/>
            </w:tcBorders>
            <w:shd w:val="clear" w:color="auto" w:fill="auto"/>
            <w:noWrap/>
            <w:vAlign w:val="bottom"/>
          </w:tcPr>
          <w:p w:rsidR="00A01B73" w:rsidRPr="00C77BDE" w:rsidRDefault="007725A7" w:rsidP="00DE52B6">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w:t>
            </w:r>
            <w:r w:rsidR="00DE52B6">
              <w:rPr>
                <w:rFonts w:ascii="Calibri" w:eastAsia="Times New Roman" w:hAnsi="Calibri" w:cs="Times New Roman"/>
                <w:color w:val="000000"/>
                <w:lang w:eastAsia="ru-RU"/>
              </w:rPr>
              <w:t>748</w:t>
            </w:r>
            <w:r>
              <w:rPr>
                <w:rFonts w:ascii="Calibri" w:eastAsia="Times New Roman" w:hAnsi="Calibri" w:cs="Times New Roman"/>
                <w:color w:val="000000"/>
                <w:lang w:eastAsia="ru-RU"/>
              </w:rPr>
              <w:t xml:space="preserve"> </w:t>
            </w:r>
            <w:r w:rsidR="00DE52B6">
              <w:rPr>
                <w:rFonts w:ascii="Calibri" w:eastAsia="Times New Roman" w:hAnsi="Calibri" w:cs="Times New Roman"/>
                <w:color w:val="000000"/>
                <w:lang w:eastAsia="ru-RU"/>
              </w:rPr>
              <w:t>548</w:t>
            </w:r>
          </w:p>
        </w:tc>
        <w:tc>
          <w:tcPr>
            <w:tcW w:w="1761" w:type="dxa"/>
            <w:tcBorders>
              <w:top w:val="nil"/>
              <w:left w:val="nil"/>
              <w:bottom w:val="single" w:sz="4" w:space="0" w:color="auto"/>
              <w:right w:val="single" w:sz="4" w:space="0" w:color="auto"/>
            </w:tcBorders>
            <w:shd w:val="clear" w:color="auto" w:fill="auto"/>
            <w:noWrap/>
            <w:vAlign w:val="bottom"/>
          </w:tcPr>
          <w:p w:rsidR="00A01B73" w:rsidRPr="00C77BDE" w:rsidRDefault="007725A7"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22 837</w:t>
            </w:r>
          </w:p>
        </w:tc>
        <w:tc>
          <w:tcPr>
            <w:tcW w:w="1701" w:type="dxa"/>
            <w:tcBorders>
              <w:top w:val="nil"/>
              <w:left w:val="nil"/>
              <w:bottom w:val="single" w:sz="4" w:space="0" w:color="auto"/>
              <w:right w:val="single" w:sz="4" w:space="0" w:color="auto"/>
            </w:tcBorders>
            <w:shd w:val="clear" w:color="auto" w:fill="auto"/>
            <w:noWrap/>
            <w:vAlign w:val="bottom"/>
          </w:tcPr>
          <w:p w:rsidR="00A01B73" w:rsidRPr="00C77BDE" w:rsidRDefault="00A01B73"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A01B73" w:rsidRPr="00C77BDE" w:rsidRDefault="00A01B73" w:rsidP="003A6DF4">
            <w:pPr>
              <w:spacing w:after="0" w:line="240" w:lineRule="auto"/>
              <w:jc w:val="center"/>
              <w:rPr>
                <w:rFonts w:ascii="Calibri" w:eastAsia="Times New Roman" w:hAnsi="Calibri" w:cs="Times New Roman"/>
                <w:color w:val="000000"/>
                <w:lang w:eastAsia="ru-RU"/>
              </w:rPr>
            </w:pPr>
          </w:p>
        </w:tc>
      </w:tr>
    </w:tbl>
    <w:p w:rsidR="00A01B73" w:rsidRDefault="00A01B73"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761"/>
        <w:gridCol w:w="1701"/>
        <w:gridCol w:w="1247"/>
      </w:tblGrid>
      <w:tr w:rsidR="00636A62" w:rsidRPr="00C77BDE" w:rsidTr="001344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A62" w:rsidRPr="00C77BDE" w:rsidRDefault="00636A62" w:rsidP="00636A6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ИЮЛЬ</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636A62"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636A62" w:rsidRPr="00C77BDE" w:rsidRDefault="00636A62" w:rsidP="00636A6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13 014 588</w:t>
            </w:r>
          </w:p>
        </w:tc>
        <w:tc>
          <w:tcPr>
            <w:tcW w:w="1300" w:type="dxa"/>
            <w:tcBorders>
              <w:top w:val="nil"/>
              <w:left w:val="nil"/>
              <w:bottom w:val="single" w:sz="4" w:space="0" w:color="auto"/>
              <w:right w:val="single" w:sz="4" w:space="0" w:color="auto"/>
            </w:tcBorders>
            <w:shd w:val="clear" w:color="auto" w:fill="auto"/>
            <w:noWrap/>
            <w:vAlign w:val="center"/>
          </w:tcPr>
          <w:p w:rsidR="00636A62" w:rsidRPr="00C77BDE" w:rsidRDefault="00636A62" w:rsidP="003A6DF4">
            <w:pPr>
              <w:spacing w:after="0" w:line="240" w:lineRule="auto"/>
              <w:jc w:val="center"/>
              <w:rPr>
                <w:rFonts w:ascii="Calibri" w:eastAsia="Times New Roman" w:hAnsi="Calibri" w:cs="Times New Roman"/>
                <w:color w:val="000000"/>
                <w:lang w:eastAsia="ru-RU"/>
              </w:rPr>
            </w:pPr>
          </w:p>
        </w:tc>
        <w:tc>
          <w:tcPr>
            <w:tcW w:w="1761"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8 850 104</w:t>
            </w:r>
          </w:p>
        </w:tc>
        <w:tc>
          <w:tcPr>
            <w:tcW w:w="1701"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388 788</w:t>
            </w:r>
          </w:p>
        </w:tc>
      </w:tr>
      <w:tr w:rsidR="00636A62"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3 337 942</w:t>
            </w:r>
          </w:p>
        </w:tc>
        <w:tc>
          <w:tcPr>
            <w:tcW w:w="1300" w:type="dxa"/>
            <w:tcBorders>
              <w:top w:val="nil"/>
              <w:left w:val="nil"/>
              <w:bottom w:val="single" w:sz="4" w:space="0" w:color="auto"/>
              <w:right w:val="single" w:sz="4" w:space="0" w:color="auto"/>
            </w:tcBorders>
            <w:shd w:val="clear" w:color="auto" w:fill="auto"/>
            <w:noWrap/>
            <w:vAlign w:val="bottom"/>
          </w:tcPr>
          <w:p w:rsidR="00636A62" w:rsidRPr="00C77BDE" w:rsidRDefault="00636A62" w:rsidP="0035759B">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35759B">
              <w:rPr>
                <w:rFonts w:ascii="Calibri" w:eastAsia="Times New Roman" w:hAnsi="Calibri" w:cs="Times New Roman"/>
                <w:color w:val="000000"/>
                <w:lang w:eastAsia="ru-RU"/>
              </w:rPr>
              <w:t>3</w:t>
            </w:r>
            <w:r>
              <w:rPr>
                <w:rFonts w:ascii="Calibri" w:eastAsia="Times New Roman" w:hAnsi="Calibri" w:cs="Times New Roman"/>
                <w:color w:val="000000"/>
                <w:lang w:eastAsia="ru-RU"/>
              </w:rPr>
              <w:t> </w:t>
            </w:r>
            <w:r w:rsidR="0035759B">
              <w:rPr>
                <w:rFonts w:ascii="Calibri" w:eastAsia="Times New Roman" w:hAnsi="Calibri" w:cs="Times New Roman"/>
                <w:color w:val="000000"/>
                <w:lang w:eastAsia="ru-RU"/>
              </w:rPr>
              <w:t>060</w:t>
            </w:r>
            <w:r>
              <w:rPr>
                <w:rFonts w:ascii="Calibri" w:eastAsia="Times New Roman" w:hAnsi="Calibri" w:cs="Times New Roman"/>
                <w:color w:val="000000"/>
                <w:lang w:eastAsia="ru-RU"/>
              </w:rPr>
              <w:t xml:space="preserve"> </w:t>
            </w:r>
            <w:r w:rsidR="0035759B">
              <w:rPr>
                <w:rFonts w:ascii="Calibri" w:eastAsia="Times New Roman" w:hAnsi="Calibri" w:cs="Times New Roman"/>
                <w:color w:val="000000"/>
                <w:lang w:eastAsia="ru-RU"/>
              </w:rPr>
              <w:t>405</w:t>
            </w:r>
          </w:p>
        </w:tc>
        <w:tc>
          <w:tcPr>
            <w:tcW w:w="1761"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2 470 916</w:t>
            </w:r>
          </w:p>
        </w:tc>
        <w:tc>
          <w:tcPr>
            <w:tcW w:w="1701"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791 114</w:t>
            </w:r>
          </w:p>
        </w:tc>
        <w:tc>
          <w:tcPr>
            <w:tcW w:w="1247"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p>
        </w:tc>
      </w:tr>
      <w:tr w:rsidR="00636A62"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636A62" w:rsidRPr="00C77BDE" w:rsidRDefault="00636A6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29 190</w:t>
            </w:r>
          </w:p>
        </w:tc>
        <w:tc>
          <w:tcPr>
            <w:tcW w:w="1300" w:type="dxa"/>
            <w:tcBorders>
              <w:top w:val="nil"/>
              <w:left w:val="nil"/>
              <w:bottom w:val="single" w:sz="4" w:space="0" w:color="auto"/>
              <w:right w:val="single" w:sz="4" w:space="0" w:color="auto"/>
            </w:tcBorders>
            <w:shd w:val="clear" w:color="auto" w:fill="auto"/>
            <w:noWrap/>
            <w:vAlign w:val="bottom"/>
          </w:tcPr>
          <w:p w:rsidR="00636A62" w:rsidRPr="00C77BDE" w:rsidRDefault="00636A62" w:rsidP="0035759B">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w:t>
            </w:r>
            <w:r w:rsidR="0035759B">
              <w:rPr>
                <w:rFonts w:ascii="Calibri" w:eastAsia="Times New Roman" w:hAnsi="Calibri" w:cs="Times New Roman"/>
                <w:color w:val="000000"/>
                <w:lang w:eastAsia="ru-RU"/>
              </w:rPr>
              <w:t>757</w:t>
            </w:r>
            <w:r>
              <w:rPr>
                <w:rFonts w:ascii="Calibri" w:eastAsia="Times New Roman" w:hAnsi="Calibri" w:cs="Times New Roman"/>
                <w:color w:val="000000"/>
                <w:lang w:eastAsia="ru-RU"/>
              </w:rPr>
              <w:t xml:space="preserve"> </w:t>
            </w:r>
            <w:r w:rsidR="0035759B">
              <w:rPr>
                <w:rFonts w:ascii="Calibri" w:eastAsia="Times New Roman" w:hAnsi="Calibri" w:cs="Times New Roman"/>
                <w:color w:val="000000"/>
                <w:lang w:eastAsia="ru-RU"/>
              </w:rPr>
              <w:t>157</w:t>
            </w:r>
          </w:p>
        </w:tc>
        <w:tc>
          <w:tcPr>
            <w:tcW w:w="1761"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28 432</w:t>
            </w:r>
          </w:p>
        </w:tc>
        <w:tc>
          <w:tcPr>
            <w:tcW w:w="1701"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636A62" w:rsidRPr="00C77BDE" w:rsidRDefault="00636A62" w:rsidP="003A6DF4">
            <w:pPr>
              <w:spacing w:after="0" w:line="240" w:lineRule="auto"/>
              <w:jc w:val="center"/>
              <w:rPr>
                <w:rFonts w:ascii="Calibri" w:eastAsia="Times New Roman" w:hAnsi="Calibri" w:cs="Times New Roman"/>
                <w:color w:val="000000"/>
                <w:lang w:eastAsia="ru-RU"/>
              </w:rPr>
            </w:pPr>
          </w:p>
        </w:tc>
      </w:tr>
    </w:tbl>
    <w:p w:rsidR="00636A62" w:rsidRDefault="00636A62" w:rsidP="00641B33">
      <w:pPr>
        <w:shd w:val="clear" w:color="auto" w:fill="FFFFFF"/>
        <w:spacing w:after="0" w:line="240" w:lineRule="auto"/>
        <w:jc w:val="both"/>
        <w:rPr>
          <w:rFonts w:ascii="Times New Roman" w:eastAsia="Times New Roman" w:hAnsi="Times New Roman" w:cs="Times New Roman"/>
          <w:lang w:eastAsia="ru-RU"/>
        </w:rPr>
      </w:pPr>
    </w:p>
    <w:tbl>
      <w:tblPr>
        <w:tblW w:w="9229" w:type="dxa"/>
        <w:tblInd w:w="93" w:type="dxa"/>
        <w:tblLook w:val="04A0" w:firstRow="1" w:lastRow="0" w:firstColumn="1" w:lastColumn="0" w:noHBand="0" w:noVBand="1"/>
      </w:tblPr>
      <w:tblGrid>
        <w:gridCol w:w="960"/>
        <w:gridCol w:w="960"/>
        <w:gridCol w:w="1300"/>
        <w:gridCol w:w="1300"/>
        <w:gridCol w:w="1761"/>
        <w:gridCol w:w="1701"/>
        <w:gridCol w:w="1247"/>
      </w:tblGrid>
      <w:tr w:rsidR="00E95552" w:rsidRPr="00C77BDE" w:rsidTr="001344E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АВГУСТ</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E95552"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60" w:type="dxa"/>
            <w:tcBorders>
              <w:top w:val="nil"/>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E95552" w:rsidRPr="00C77BDE" w:rsidRDefault="00E95552" w:rsidP="00E9555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13 219 392</w:t>
            </w:r>
          </w:p>
        </w:tc>
        <w:tc>
          <w:tcPr>
            <w:tcW w:w="1300" w:type="dxa"/>
            <w:tcBorders>
              <w:top w:val="nil"/>
              <w:left w:val="nil"/>
              <w:bottom w:val="single" w:sz="4" w:space="0" w:color="auto"/>
              <w:right w:val="single" w:sz="4" w:space="0" w:color="auto"/>
            </w:tcBorders>
            <w:shd w:val="clear" w:color="auto" w:fill="auto"/>
            <w:noWrap/>
            <w:vAlign w:val="center"/>
          </w:tcPr>
          <w:p w:rsidR="00E95552" w:rsidRPr="00C77BDE" w:rsidRDefault="00E95552" w:rsidP="003A6DF4">
            <w:pPr>
              <w:spacing w:after="0" w:line="240" w:lineRule="auto"/>
              <w:jc w:val="center"/>
              <w:rPr>
                <w:rFonts w:ascii="Calibri" w:eastAsia="Times New Roman" w:hAnsi="Calibri" w:cs="Times New Roman"/>
                <w:color w:val="000000"/>
                <w:lang w:eastAsia="ru-RU"/>
              </w:rPr>
            </w:pPr>
          </w:p>
        </w:tc>
        <w:tc>
          <w:tcPr>
            <w:tcW w:w="1761" w:type="dxa"/>
            <w:tcBorders>
              <w:top w:val="nil"/>
              <w:left w:val="nil"/>
              <w:bottom w:val="single" w:sz="4" w:space="0" w:color="auto"/>
              <w:right w:val="single" w:sz="4" w:space="0" w:color="auto"/>
            </w:tcBorders>
            <w:shd w:val="clear" w:color="auto" w:fill="auto"/>
            <w:noWrap/>
            <w:vAlign w:val="bottom"/>
          </w:tcPr>
          <w:p w:rsidR="00E95552" w:rsidRPr="00C77BDE" w:rsidRDefault="00E95552" w:rsidP="00174F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w:t>
            </w:r>
            <w:r w:rsidR="00174FED">
              <w:rPr>
                <w:rFonts w:ascii="Calibri" w:eastAsia="Times New Roman" w:hAnsi="Calibri" w:cs="Times New Roman"/>
                <w:color w:val="000000"/>
                <w:lang w:eastAsia="ru-RU"/>
              </w:rPr>
              <w:t>315</w:t>
            </w:r>
            <w:r>
              <w:rPr>
                <w:rFonts w:ascii="Calibri" w:eastAsia="Times New Roman" w:hAnsi="Calibri" w:cs="Times New Roman"/>
                <w:color w:val="000000"/>
                <w:lang w:eastAsia="ru-RU"/>
              </w:rPr>
              <w:t xml:space="preserve"> </w:t>
            </w:r>
            <w:r w:rsidR="00174FED">
              <w:rPr>
                <w:rFonts w:ascii="Calibri" w:eastAsia="Times New Roman" w:hAnsi="Calibri" w:cs="Times New Roman"/>
                <w:color w:val="000000"/>
                <w:lang w:eastAsia="ru-RU"/>
              </w:rPr>
              <w:t>863</w:t>
            </w:r>
          </w:p>
        </w:tc>
        <w:tc>
          <w:tcPr>
            <w:tcW w:w="1701"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383 004</w:t>
            </w:r>
          </w:p>
        </w:tc>
      </w:tr>
      <w:tr w:rsidR="00E95552"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60" w:type="dxa"/>
            <w:tcBorders>
              <w:top w:val="nil"/>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3 438 889</w:t>
            </w:r>
          </w:p>
        </w:tc>
        <w:tc>
          <w:tcPr>
            <w:tcW w:w="1300" w:type="dxa"/>
            <w:tcBorders>
              <w:top w:val="nil"/>
              <w:left w:val="nil"/>
              <w:bottom w:val="single" w:sz="4" w:space="0" w:color="auto"/>
              <w:right w:val="single" w:sz="4" w:space="0" w:color="auto"/>
            </w:tcBorders>
            <w:shd w:val="clear" w:color="auto" w:fill="auto"/>
            <w:noWrap/>
            <w:vAlign w:val="bottom"/>
          </w:tcPr>
          <w:p w:rsidR="00E95552" w:rsidRPr="00C77BDE" w:rsidRDefault="00E95552" w:rsidP="00174FE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w:t>
            </w:r>
            <w:r w:rsidR="00174FED">
              <w:rPr>
                <w:rFonts w:ascii="Calibri" w:eastAsia="Times New Roman" w:hAnsi="Calibri" w:cs="Times New Roman"/>
                <w:color w:val="000000"/>
                <w:lang w:eastAsia="ru-RU"/>
              </w:rPr>
              <w:t>745</w:t>
            </w:r>
            <w:r>
              <w:rPr>
                <w:rFonts w:ascii="Calibri" w:eastAsia="Times New Roman" w:hAnsi="Calibri" w:cs="Times New Roman"/>
                <w:color w:val="000000"/>
                <w:lang w:eastAsia="ru-RU"/>
              </w:rPr>
              <w:t xml:space="preserve"> </w:t>
            </w:r>
            <w:r w:rsidR="00174FED">
              <w:rPr>
                <w:rFonts w:ascii="Calibri" w:eastAsia="Times New Roman" w:hAnsi="Calibri" w:cs="Times New Roman"/>
                <w:color w:val="000000"/>
                <w:lang w:eastAsia="ru-RU"/>
              </w:rPr>
              <w:t>063</w:t>
            </w:r>
          </w:p>
        </w:tc>
        <w:tc>
          <w:tcPr>
            <w:tcW w:w="1761"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2 350 003</w:t>
            </w:r>
          </w:p>
        </w:tc>
        <w:tc>
          <w:tcPr>
            <w:tcW w:w="1701"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1 231 543</w:t>
            </w:r>
          </w:p>
        </w:tc>
        <w:tc>
          <w:tcPr>
            <w:tcW w:w="1247"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p>
        </w:tc>
      </w:tr>
      <w:tr w:rsidR="00E95552" w:rsidRPr="00C77BDE" w:rsidTr="001344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60" w:type="dxa"/>
            <w:tcBorders>
              <w:top w:val="nil"/>
              <w:left w:val="nil"/>
              <w:bottom w:val="single" w:sz="4" w:space="0" w:color="auto"/>
              <w:right w:val="single" w:sz="4" w:space="0" w:color="auto"/>
            </w:tcBorders>
            <w:shd w:val="clear" w:color="auto" w:fill="auto"/>
            <w:noWrap/>
            <w:vAlign w:val="center"/>
            <w:hideMark/>
          </w:tcPr>
          <w:p w:rsidR="00E95552" w:rsidRPr="00C77BDE" w:rsidRDefault="00E95552"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300"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22 891</w:t>
            </w:r>
          </w:p>
        </w:tc>
        <w:tc>
          <w:tcPr>
            <w:tcW w:w="1300" w:type="dxa"/>
            <w:tcBorders>
              <w:top w:val="nil"/>
              <w:left w:val="nil"/>
              <w:bottom w:val="single" w:sz="4" w:space="0" w:color="auto"/>
              <w:right w:val="single" w:sz="4" w:space="0" w:color="auto"/>
            </w:tcBorders>
            <w:shd w:val="clear" w:color="auto" w:fill="auto"/>
            <w:noWrap/>
            <w:vAlign w:val="bottom"/>
          </w:tcPr>
          <w:p w:rsidR="00CC58BC" w:rsidRPr="00C77BDE" w:rsidRDefault="00E95552" w:rsidP="00CC58BC">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w:t>
            </w:r>
            <w:r w:rsidR="00ED20A2">
              <w:rPr>
                <w:rFonts w:ascii="Calibri" w:eastAsia="Times New Roman" w:hAnsi="Calibri" w:cs="Times New Roman"/>
                <w:color w:val="000000"/>
                <w:lang w:eastAsia="ru-RU"/>
              </w:rPr>
              <w:t>706</w:t>
            </w:r>
            <w:r>
              <w:rPr>
                <w:rFonts w:ascii="Calibri" w:eastAsia="Times New Roman" w:hAnsi="Calibri" w:cs="Times New Roman"/>
                <w:color w:val="000000"/>
                <w:lang w:eastAsia="ru-RU"/>
              </w:rPr>
              <w:t xml:space="preserve"> </w:t>
            </w:r>
            <w:r w:rsidR="00CC58BC">
              <w:rPr>
                <w:rFonts w:ascii="Calibri" w:eastAsia="Times New Roman" w:hAnsi="Calibri" w:cs="Times New Roman"/>
                <w:color w:val="000000"/>
                <w:lang w:eastAsia="ru-RU"/>
              </w:rPr>
              <w:t>814</w:t>
            </w:r>
          </w:p>
        </w:tc>
        <w:tc>
          <w:tcPr>
            <w:tcW w:w="1761"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23 693</w:t>
            </w:r>
          </w:p>
        </w:tc>
        <w:tc>
          <w:tcPr>
            <w:tcW w:w="1701"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p>
        </w:tc>
        <w:tc>
          <w:tcPr>
            <w:tcW w:w="1247" w:type="dxa"/>
            <w:tcBorders>
              <w:top w:val="nil"/>
              <w:left w:val="nil"/>
              <w:bottom w:val="single" w:sz="4" w:space="0" w:color="auto"/>
              <w:right w:val="single" w:sz="4" w:space="0" w:color="auto"/>
            </w:tcBorders>
            <w:shd w:val="clear" w:color="auto" w:fill="auto"/>
            <w:noWrap/>
            <w:vAlign w:val="bottom"/>
          </w:tcPr>
          <w:p w:rsidR="00E95552" w:rsidRPr="00C77BDE" w:rsidRDefault="00E95552" w:rsidP="003A6DF4">
            <w:pPr>
              <w:spacing w:after="0" w:line="240" w:lineRule="auto"/>
              <w:jc w:val="center"/>
              <w:rPr>
                <w:rFonts w:ascii="Calibri" w:eastAsia="Times New Roman" w:hAnsi="Calibri" w:cs="Times New Roman"/>
                <w:color w:val="000000"/>
                <w:lang w:eastAsia="ru-RU"/>
              </w:rPr>
            </w:pPr>
          </w:p>
        </w:tc>
      </w:tr>
    </w:tbl>
    <w:p w:rsidR="00E95552" w:rsidRDefault="00E95552" w:rsidP="00641B33">
      <w:pPr>
        <w:shd w:val="clear" w:color="auto" w:fill="FFFFFF"/>
        <w:spacing w:after="0" w:line="240" w:lineRule="auto"/>
        <w:jc w:val="both"/>
        <w:rPr>
          <w:rFonts w:ascii="Times New Roman" w:eastAsia="Times New Roman" w:hAnsi="Times New Roman" w:cs="Times New Roman"/>
          <w:lang w:eastAsia="ru-RU"/>
        </w:rPr>
      </w:pPr>
    </w:p>
    <w:tbl>
      <w:tblPr>
        <w:tblW w:w="9252" w:type="dxa"/>
        <w:tblInd w:w="93" w:type="dxa"/>
        <w:tblLook w:val="04A0" w:firstRow="1" w:lastRow="0" w:firstColumn="1" w:lastColumn="0" w:noHBand="0" w:noVBand="1"/>
      </w:tblPr>
      <w:tblGrid>
        <w:gridCol w:w="1178"/>
        <w:gridCol w:w="709"/>
        <w:gridCol w:w="1276"/>
        <w:gridCol w:w="1275"/>
        <w:gridCol w:w="1843"/>
        <w:gridCol w:w="1701"/>
        <w:gridCol w:w="1270"/>
      </w:tblGrid>
      <w:tr w:rsidR="00571419" w:rsidRPr="00C77BDE" w:rsidTr="001344E1">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СЕНТЯБРЬ</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571419" w:rsidRPr="00C77BDE" w:rsidTr="001344E1">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709" w:type="dxa"/>
            <w:tcBorders>
              <w:top w:val="nil"/>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571419" w:rsidRPr="00C77BDE" w:rsidRDefault="00EF6B66" w:rsidP="0086408A">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86408A">
              <w:rPr>
                <w:rFonts w:ascii="Calibri" w:eastAsia="Times New Roman" w:hAnsi="Calibri" w:cs="Times New Roman"/>
                <w:color w:val="000000"/>
                <w:lang w:eastAsia="ru-RU"/>
              </w:rPr>
              <w:t>2</w:t>
            </w:r>
            <w:r>
              <w:rPr>
                <w:rFonts w:ascii="Calibri" w:eastAsia="Times New Roman" w:hAnsi="Calibri" w:cs="Times New Roman"/>
                <w:color w:val="000000"/>
                <w:lang w:eastAsia="ru-RU"/>
              </w:rPr>
              <w:t> 0</w:t>
            </w:r>
            <w:r w:rsidR="0086408A">
              <w:rPr>
                <w:rFonts w:ascii="Calibri" w:eastAsia="Times New Roman" w:hAnsi="Calibri" w:cs="Times New Roman"/>
                <w:color w:val="000000"/>
                <w:lang w:eastAsia="ru-RU"/>
              </w:rPr>
              <w:t>38</w:t>
            </w:r>
            <w:r>
              <w:rPr>
                <w:rFonts w:ascii="Calibri" w:eastAsia="Times New Roman" w:hAnsi="Calibri" w:cs="Times New Roman"/>
                <w:color w:val="000000"/>
                <w:lang w:eastAsia="ru-RU"/>
              </w:rPr>
              <w:t xml:space="preserve"> </w:t>
            </w:r>
            <w:r w:rsidR="0086408A">
              <w:rPr>
                <w:rFonts w:ascii="Calibri" w:eastAsia="Times New Roman" w:hAnsi="Calibri" w:cs="Times New Roman"/>
                <w:color w:val="000000"/>
                <w:lang w:eastAsia="ru-RU"/>
              </w:rPr>
              <w:t>186</w:t>
            </w:r>
          </w:p>
        </w:tc>
        <w:tc>
          <w:tcPr>
            <w:tcW w:w="1275" w:type="dxa"/>
            <w:tcBorders>
              <w:top w:val="nil"/>
              <w:left w:val="nil"/>
              <w:bottom w:val="single" w:sz="4" w:space="0" w:color="auto"/>
              <w:right w:val="single" w:sz="4" w:space="0" w:color="auto"/>
            </w:tcBorders>
            <w:shd w:val="clear" w:color="auto" w:fill="auto"/>
            <w:noWrap/>
            <w:vAlign w:val="center"/>
          </w:tcPr>
          <w:p w:rsidR="00571419" w:rsidRPr="00C77BDE" w:rsidRDefault="00571419" w:rsidP="003A6DF4">
            <w:pPr>
              <w:spacing w:after="0" w:line="240" w:lineRule="auto"/>
              <w:jc w:val="center"/>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8 377 372</w:t>
            </w:r>
          </w:p>
        </w:tc>
        <w:tc>
          <w:tcPr>
            <w:tcW w:w="1701" w:type="dxa"/>
            <w:tcBorders>
              <w:top w:val="nil"/>
              <w:left w:val="nil"/>
              <w:bottom w:val="single" w:sz="4" w:space="0" w:color="auto"/>
              <w:right w:val="single" w:sz="4" w:space="0" w:color="auto"/>
            </w:tcBorders>
            <w:shd w:val="clear" w:color="auto" w:fill="auto"/>
            <w:noWrap/>
            <w:vAlign w:val="bottom"/>
          </w:tcPr>
          <w:p w:rsidR="00571419" w:rsidRPr="00C77BDE" w:rsidRDefault="00571419" w:rsidP="003A6DF4">
            <w:pPr>
              <w:spacing w:after="0" w:line="240" w:lineRule="auto"/>
              <w:jc w:val="center"/>
              <w:rPr>
                <w:rFonts w:ascii="Calibri" w:eastAsia="Times New Roman" w:hAnsi="Calibri" w:cs="Times New Roman"/>
                <w:color w:val="000000"/>
                <w:lang w:eastAsia="ru-RU"/>
              </w:rPr>
            </w:pPr>
          </w:p>
        </w:tc>
        <w:tc>
          <w:tcPr>
            <w:tcW w:w="1270"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394 866</w:t>
            </w:r>
          </w:p>
        </w:tc>
      </w:tr>
      <w:tr w:rsidR="00571419" w:rsidRPr="00C77BDE" w:rsidTr="001344E1">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709" w:type="dxa"/>
            <w:tcBorders>
              <w:top w:val="nil"/>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571419" w:rsidRPr="00C77BDE" w:rsidRDefault="0086408A" w:rsidP="00A21DB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w:t>
            </w:r>
            <w:r w:rsidR="00EF6B66">
              <w:rPr>
                <w:rFonts w:ascii="Calibri" w:eastAsia="Times New Roman" w:hAnsi="Calibri" w:cs="Times New Roman"/>
                <w:color w:val="000000"/>
                <w:lang w:eastAsia="ru-RU"/>
              </w:rPr>
              <w:t> </w:t>
            </w:r>
            <w:r>
              <w:rPr>
                <w:rFonts w:ascii="Calibri" w:eastAsia="Times New Roman" w:hAnsi="Calibri" w:cs="Times New Roman"/>
                <w:color w:val="000000"/>
                <w:lang w:eastAsia="ru-RU"/>
              </w:rPr>
              <w:t>286</w:t>
            </w:r>
            <w:r w:rsidR="00EF6B66">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6</w:t>
            </w:r>
            <w:r w:rsidR="00A21DB2">
              <w:rPr>
                <w:rFonts w:ascii="Calibri" w:eastAsia="Times New Roman" w:hAnsi="Calibri" w:cs="Times New Roman"/>
                <w:color w:val="000000"/>
                <w:lang w:eastAsia="ru-RU"/>
              </w:rPr>
              <w:t>34</w:t>
            </w:r>
          </w:p>
        </w:tc>
        <w:tc>
          <w:tcPr>
            <w:tcW w:w="1275"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13 473 323</w:t>
            </w:r>
          </w:p>
        </w:tc>
        <w:tc>
          <w:tcPr>
            <w:tcW w:w="1843"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2 274 747</w:t>
            </w:r>
          </w:p>
        </w:tc>
        <w:tc>
          <w:tcPr>
            <w:tcW w:w="1701"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1 261 973</w:t>
            </w:r>
          </w:p>
        </w:tc>
        <w:tc>
          <w:tcPr>
            <w:tcW w:w="1270" w:type="dxa"/>
            <w:tcBorders>
              <w:top w:val="nil"/>
              <w:left w:val="nil"/>
              <w:bottom w:val="single" w:sz="4" w:space="0" w:color="auto"/>
              <w:right w:val="single" w:sz="4" w:space="0" w:color="auto"/>
            </w:tcBorders>
            <w:shd w:val="clear" w:color="auto" w:fill="auto"/>
            <w:noWrap/>
            <w:vAlign w:val="bottom"/>
          </w:tcPr>
          <w:p w:rsidR="00571419" w:rsidRPr="00C77BDE" w:rsidRDefault="00571419" w:rsidP="003A6DF4">
            <w:pPr>
              <w:spacing w:after="0" w:line="240" w:lineRule="auto"/>
              <w:jc w:val="center"/>
              <w:rPr>
                <w:rFonts w:ascii="Calibri" w:eastAsia="Times New Roman" w:hAnsi="Calibri" w:cs="Times New Roman"/>
                <w:color w:val="000000"/>
                <w:lang w:eastAsia="ru-RU"/>
              </w:rPr>
            </w:pPr>
          </w:p>
        </w:tc>
      </w:tr>
      <w:tr w:rsidR="00571419" w:rsidRPr="00C77BDE" w:rsidTr="001344E1">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709" w:type="dxa"/>
            <w:tcBorders>
              <w:top w:val="nil"/>
              <w:left w:val="nil"/>
              <w:bottom w:val="single" w:sz="4" w:space="0" w:color="auto"/>
              <w:right w:val="single" w:sz="4" w:space="0" w:color="auto"/>
            </w:tcBorders>
            <w:shd w:val="clear" w:color="auto" w:fill="auto"/>
            <w:noWrap/>
            <w:vAlign w:val="center"/>
            <w:hideMark/>
          </w:tcPr>
          <w:p w:rsidR="00571419" w:rsidRPr="00C77BDE" w:rsidRDefault="00571419"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26 703</w:t>
            </w:r>
          </w:p>
        </w:tc>
        <w:tc>
          <w:tcPr>
            <w:tcW w:w="1275" w:type="dxa"/>
            <w:tcBorders>
              <w:top w:val="nil"/>
              <w:left w:val="nil"/>
              <w:bottom w:val="single" w:sz="4" w:space="0" w:color="auto"/>
              <w:right w:val="single" w:sz="4" w:space="0" w:color="auto"/>
            </w:tcBorders>
            <w:shd w:val="clear" w:color="auto" w:fill="auto"/>
            <w:noWrap/>
            <w:vAlign w:val="bottom"/>
          </w:tcPr>
          <w:p w:rsidR="00571419" w:rsidRPr="00C77BDE" w:rsidRDefault="00EF6B66" w:rsidP="00A21DB2">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w:t>
            </w:r>
            <w:r w:rsidR="00A21DB2">
              <w:rPr>
                <w:rFonts w:ascii="Calibri" w:eastAsia="Times New Roman" w:hAnsi="Calibri" w:cs="Times New Roman"/>
                <w:color w:val="000000"/>
                <w:lang w:eastAsia="ru-RU"/>
              </w:rPr>
              <w:t>899</w:t>
            </w:r>
            <w:r>
              <w:rPr>
                <w:rFonts w:ascii="Calibri" w:eastAsia="Times New Roman" w:hAnsi="Calibri" w:cs="Times New Roman"/>
                <w:color w:val="000000"/>
                <w:lang w:eastAsia="ru-RU"/>
              </w:rPr>
              <w:t xml:space="preserve"> </w:t>
            </w:r>
            <w:r w:rsidR="00A21DB2">
              <w:rPr>
                <w:rFonts w:ascii="Calibri" w:eastAsia="Times New Roman" w:hAnsi="Calibri" w:cs="Times New Roman"/>
                <w:color w:val="000000"/>
                <w:lang w:eastAsia="ru-RU"/>
              </w:rPr>
              <w:t>521</w:t>
            </w:r>
          </w:p>
        </w:tc>
        <w:tc>
          <w:tcPr>
            <w:tcW w:w="1843" w:type="dxa"/>
            <w:tcBorders>
              <w:top w:val="nil"/>
              <w:left w:val="nil"/>
              <w:bottom w:val="single" w:sz="4" w:space="0" w:color="auto"/>
              <w:right w:val="single" w:sz="4" w:space="0" w:color="auto"/>
            </w:tcBorders>
            <w:shd w:val="clear" w:color="auto" w:fill="auto"/>
            <w:noWrap/>
            <w:vAlign w:val="bottom"/>
          </w:tcPr>
          <w:p w:rsidR="00571419" w:rsidRPr="00C77BDE" w:rsidRDefault="00EF6B66"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22 621</w:t>
            </w:r>
          </w:p>
        </w:tc>
        <w:tc>
          <w:tcPr>
            <w:tcW w:w="1701" w:type="dxa"/>
            <w:tcBorders>
              <w:top w:val="nil"/>
              <w:left w:val="nil"/>
              <w:bottom w:val="single" w:sz="4" w:space="0" w:color="auto"/>
              <w:right w:val="single" w:sz="4" w:space="0" w:color="auto"/>
            </w:tcBorders>
            <w:shd w:val="clear" w:color="auto" w:fill="auto"/>
            <w:noWrap/>
            <w:vAlign w:val="bottom"/>
          </w:tcPr>
          <w:p w:rsidR="00571419" w:rsidRPr="00C77BDE" w:rsidRDefault="00571419" w:rsidP="003A6DF4">
            <w:pPr>
              <w:spacing w:after="0" w:line="240" w:lineRule="auto"/>
              <w:jc w:val="center"/>
              <w:rPr>
                <w:rFonts w:ascii="Calibri" w:eastAsia="Times New Roman" w:hAnsi="Calibri" w:cs="Times New Roman"/>
                <w:color w:val="000000"/>
                <w:lang w:eastAsia="ru-RU"/>
              </w:rPr>
            </w:pPr>
          </w:p>
        </w:tc>
        <w:tc>
          <w:tcPr>
            <w:tcW w:w="1270" w:type="dxa"/>
            <w:tcBorders>
              <w:top w:val="nil"/>
              <w:left w:val="nil"/>
              <w:bottom w:val="single" w:sz="4" w:space="0" w:color="auto"/>
              <w:right w:val="single" w:sz="4" w:space="0" w:color="auto"/>
            </w:tcBorders>
            <w:shd w:val="clear" w:color="auto" w:fill="auto"/>
            <w:noWrap/>
            <w:vAlign w:val="bottom"/>
          </w:tcPr>
          <w:p w:rsidR="00571419" w:rsidRPr="00C77BDE" w:rsidRDefault="00571419" w:rsidP="003A6DF4">
            <w:pPr>
              <w:spacing w:after="0" w:line="240" w:lineRule="auto"/>
              <w:jc w:val="center"/>
              <w:rPr>
                <w:rFonts w:ascii="Calibri" w:eastAsia="Times New Roman" w:hAnsi="Calibri" w:cs="Times New Roman"/>
                <w:color w:val="000000"/>
                <w:lang w:eastAsia="ru-RU"/>
              </w:rPr>
            </w:pPr>
          </w:p>
        </w:tc>
      </w:tr>
    </w:tbl>
    <w:p w:rsidR="00571419" w:rsidRDefault="00571419" w:rsidP="00641B33">
      <w:pPr>
        <w:shd w:val="clear" w:color="auto" w:fill="FFFFFF"/>
        <w:spacing w:after="0" w:line="240" w:lineRule="auto"/>
        <w:jc w:val="both"/>
        <w:rPr>
          <w:rFonts w:ascii="Times New Roman" w:eastAsia="Times New Roman" w:hAnsi="Times New Roman" w:cs="Times New Roman"/>
          <w:lang w:eastAsia="ru-RU"/>
        </w:rPr>
      </w:pPr>
    </w:p>
    <w:p w:rsidR="00323ABE" w:rsidRDefault="00323ABE" w:rsidP="00641B33">
      <w:pPr>
        <w:shd w:val="clear" w:color="auto" w:fill="FFFFFF"/>
        <w:spacing w:after="0" w:line="240" w:lineRule="auto"/>
        <w:jc w:val="both"/>
        <w:rPr>
          <w:rFonts w:ascii="Times New Roman" w:eastAsia="Times New Roman" w:hAnsi="Times New Roman" w:cs="Times New Roman"/>
          <w:lang w:eastAsia="ru-RU"/>
        </w:rPr>
      </w:pPr>
    </w:p>
    <w:p w:rsidR="00323ABE" w:rsidRDefault="00323ABE" w:rsidP="00641B33">
      <w:pPr>
        <w:shd w:val="clear" w:color="auto" w:fill="FFFFFF"/>
        <w:spacing w:after="0" w:line="240" w:lineRule="auto"/>
        <w:jc w:val="both"/>
        <w:rPr>
          <w:rFonts w:ascii="Times New Roman" w:eastAsia="Times New Roman" w:hAnsi="Times New Roman" w:cs="Times New Roman"/>
          <w:lang w:eastAsia="ru-RU"/>
        </w:rPr>
      </w:pPr>
    </w:p>
    <w:tbl>
      <w:tblPr>
        <w:tblW w:w="9252" w:type="dxa"/>
        <w:tblInd w:w="93" w:type="dxa"/>
        <w:tblLook w:val="04A0" w:firstRow="1" w:lastRow="0" w:firstColumn="1" w:lastColumn="0" w:noHBand="0" w:noVBand="1"/>
      </w:tblPr>
      <w:tblGrid>
        <w:gridCol w:w="1178"/>
        <w:gridCol w:w="901"/>
        <w:gridCol w:w="1276"/>
        <w:gridCol w:w="1276"/>
        <w:gridCol w:w="1531"/>
        <w:gridCol w:w="1746"/>
        <w:gridCol w:w="1344"/>
      </w:tblGrid>
      <w:tr w:rsidR="00323ABE" w:rsidRPr="00C77BDE" w:rsidTr="003A6DF4">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lastRenderedPageBreak/>
              <w:t>ОКТЯБРЬ</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323ABE" w:rsidRPr="00C77BDE" w:rsidTr="003A6DF4">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01" w:type="dxa"/>
            <w:tcBorders>
              <w:top w:val="nil"/>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323ABE" w:rsidRPr="00C77BDE" w:rsidRDefault="00FF4EF3" w:rsidP="00433D3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433D3D">
              <w:rPr>
                <w:rFonts w:ascii="Calibri" w:eastAsia="Times New Roman" w:hAnsi="Calibri" w:cs="Times New Roman"/>
                <w:color w:val="000000"/>
                <w:lang w:eastAsia="ru-RU"/>
              </w:rPr>
              <w:t>4</w:t>
            </w:r>
            <w:r>
              <w:rPr>
                <w:rFonts w:ascii="Calibri" w:eastAsia="Times New Roman" w:hAnsi="Calibri" w:cs="Times New Roman"/>
                <w:color w:val="000000"/>
                <w:lang w:eastAsia="ru-RU"/>
              </w:rPr>
              <w:t> </w:t>
            </w:r>
            <w:r w:rsidR="00433D3D">
              <w:rPr>
                <w:rFonts w:ascii="Calibri" w:eastAsia="Times New Roman" w:hAnsi="Calibri" w:cs="Times New Roman"/>
                <w:color w:val="000000"/>
                <w:lang w:eastAsia="ru-RU"/>
              </w:rPr>
              <w:t>282</w:t>
            </w:r>
            <w:r>
              <w:rPr>
                <w:rFonts w:ascii="Calibri" w:eastAsia="Times New Roman" w:hAnsi="Calibri" w:cs="Times New Roman"/>
                <w:color w:val="000000"/>
                <w:lang w:eastAsia="ru-RU"/>
              </w:rPr>
              <w:t xml:space="preserve"> </w:t>
            </w:r>
            <w:r w:rsidR="00433D3D">
              <w:rPr>
                <w:rFonts w:ascii="Calibri" w:eastAsia="Times New Roman" w:hAnsi="Calibri" w:cs="Times New Roman"/>
                <w:color w:val="000000"/>
                <w:lang w:eastAsia="ru-RU"/>
              </w:rPr>
              <w:t>187</w:t>
            </w:r>
          </w:p>
        </w:tc>
        <w:tc>
          <w:tcPr>
            <w:tcW w:w="1276" w:type="dxa"/>
            <w:tcBorders>
              <w:top w:val="nil"/>
              <w:left w:val="nil"/>
              <w:bottom w:val="single" w:sz="4" w:space="0" w:color="auto"/>
              <w:right w:val="single" w:sz="4" w:space="0" w:color="auto"/>
            </w:tcBorders>
            <w:shd w:val="clear" w:color="auto" w:fill="auto"/>
            <w:noWrap/>
            <w:vAlign w:val="center"/>
          </w:tcPr>
          <w:p w:rsidR="00323ABE" w:rsidRPr="00C77BDE" w:rsidRDefault="00323ABE" w:rsidP="003A6DF4">
            <w:pPr>
              <w:spacing w:after="0" w:line="240" w:lineRule="auto"/>
              <w:jc w:val="center"/>
              <w:rPr>
                <w:rFonts w:ascii="Calibri" w:eastAsia="Times New Roman" w:hAnsi="Calibri" w:cs="Times New Roman"/>
                <w:color w:val="000000"/>
                <w:lang w:eastAsia="ru-RU"/>
              </w:rPr>
            </w:pPr>
          </w:p>
        </w:tc>
        <w:tc>
          <w:tcPr>
            <w:tcW w:w="1531" w:type="dxa"/>
            <w:tcBorders>
              <w:top w:val="nil"/>
              <w:left w:val="nil"/>
              <w:bottom w:val="single" w:sz="4" w:space="0" w:color="auto"/>
              <w:right w:val="single" w:sz="4" w:space="0" w:color="auto"/>
            </w:tcBorders>
            <w:shd w:val="clear" w:color="auto" w:fill="auto"/>
            <w:noWrap/>
            <w:vAlign w:val="bottom"/>
          </w:tcPr>
          <w:p w:rsidR="00323ABE" w:rsidRPr="00C77BDE" w:rsidRDefault="00FF4EF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8 560 551</w:t>
            </w:r>
          </w:p>
        </w:tc>
        <w:tc>
          <w:tcPr>
            <w:tcW w:w="1746" w:type="dxa"/>
            <w:tcBorders>
              <w:top w:val="nil"/>
              <w:left w:val="nil"/>
              <w:bottom w:val="single" w:sz="4" w:space="0" w:color="auto"/>
              <w:right w:val="single" w:sz="4" w:space="0" w:color="auto"/>
            </w:tcBorders>
            <w:shd w:val="clear" w:color="auto" w:fill="auto"/>
            <w:noWrap/>
            <w:vAlign w:val="bottom"/>
          </w:tcPr>
          <w:p w:rsidR="00323ABE" w:rsidRPr="00C77BDE" w:rsidRDefault="00323ABE" w:rsidP="003A6DF4">
            <w:pPr>
              <w:spacing w:after="0" w:line="240" w:lineRule="auto"/>
              <w:jc w:val="center"/>
              <w:rPr>
                <w:rFonts w:ascii="Calibri" w:eastAsia="Times New Roman" w:hAnsi="Calibri" w:cs="Times New Roman"/>
                <w:color w:val="000000"/>
                <w:lang w:eastAsia="ru-RU"/>
              </w:rPr>
            </w:pPr>
          </w:p>
        </w:tc>
        <w:tc>
          <w:tcPr>
            <w:tcW w:w="1344" w:type="dxa"/>
            <w:tcBorders>
              <w:top w:val="nil"/>
              <w:left w:val="nil"/>
              <w:bottom w:val="single" w:sz="4" w:space="0" w:color="auto"/>
              <w:right w:val="single" w:sz="4" w:space="0" w:color="auto"/>
            </w:tcBorders>
            <w:shd w:val="clear" w:color="auto" w:fill="auto"/>
            <w:noWrap/>
            <w:vAlign w:val="bottom"/>
          </w:tcPr>
          <w:p w:rsidR="00323ABE" w:rsidRPr="00C77BDE" w:rsidRDefault="001344E1"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630 108</w:t>
            </w:r>
          </w:p>
        </w:tc>
      </w:tr>
      <w:tr w:rsidR="00323ABE" w:rsidRPr="00C77BDE" w:rsidTr="003A6DF4">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01" w:type="dxa"/>
            <w:tcBorders>
              <w:top w:val="nil"/>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323ABE" w:rsidRPr="00C77BDE" w:rsidRDefault="00FF4EF3" w:rsidP="00433D3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w:t>
            </w:r>
            <w:r w:rsidR="00433D3D">
              <w:rPr>
                <w:rFonts w:ascii="Calibri" w:eastAsia="Times New Roman" w:hAnsi="Calibri" w:cs="Times New Roman"/>
                <w:color w:val="000000"/>
                <w:lang w:eastAsia="ru-RU"/>
              </w:rPr>
              <w:t>499</w:t>
            </w:r>
            <w:r>
              <w:rPr>
                <w:rFonts w:ascii="Calibri" w:eastAsia="Times New Roman" w:hAnsi="Calibri" w:cs="Times New Roman"/>
                <w:color w:val="000000"/>
                <w:lang w:eastAsia="ru-RU"/>
              </w:rPr>
              <w:t xml:space="preserve"> </w:t>
            </w:r>
            <w:r w:rsidR="00433D3D">
              <w:rPr>
                <w:rFonts w:ascii="Calibri" w:eastAsia="Times New Roman" w:hAnsi="Calibri" w:cs="Times New Roman"/>
                <w:color w:val="000000"/>
                <w:lang w:eastAsia="ru-RU"/>
              </w:rPr>
              <w:t>527</w:t>
            </w:r>
          </w:p>
        </w:tc>
        <w:tc>
          <w:tcPr>
            <w:tcW w:w="1276" w:type="dxa"/>
            <w:tcBorders>
              <w:top w:val="nil"/>
              <w:left w:val="nil"/>
              <w:bottom w:val="single" w:sz="4" w:space="0" w:color="auto"/>
              <w:right w:val="single" w:sz="4" w:space="0" w:color="auto"/>
            </w:tcBorders>
            <w:shd w:val="clear" w:color="auto" w:fill="auto"/>
            <w:noWrap/>
            <w:vAlign w:val="bottom"/>
          </w:tcPr>
          <w:p w:rsidR="00323ABE" w:rsidRPr="00C77BDE" w:rsidRDefault="00FF4EF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15 184 175</w:t>
            </w:r>
          </w:p>
        </w:tc>
        <w:tc>
          <w:tcPr>
            <w:tcW w:w="1531" w:type="dxa"/>
            <w:tcBorders>
              <w:top w:val="nil"/>
              <w:left w:val="nil"/>
              <w:bottom w:val="single" w:sz="4" w:space="0" w:color="auto"/>
              <w:right w:val="single" w:sz="4" w:space="0" w:color="auto"/>
            </w:tcBorders>
            <w:shd w:val="clear" w:color="auto" w:fill="auto"/>
            <w:noWrap/>
            <w:vAlign w:val="bottom"/>
          </w:tcPr>
          <w:p w:rsidR="00323ABE" w:rsidRPr="00C77BDE" w:rsidRDefault="00FF4EF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2 640 710</w:t>
            </w:r>
          </w:p>
        </w:tc>
        <w:tc>
          <w:tcPr>
            <w:tcW w:w="1746" w:type="dxa"/>
            <w:tcBorders>
              <w:top w:val="nil"/>
              <w:left w:val="nil"/>
              <w:bottom w:val="single" w:sz="4" w:space="0" w:color="auto"/>
              <w:right w:val="single" w:sz="4" w:space="0" w:color="auto"/>
            </w:tcBorders>
            <w:shd w:val="clear" w:color="auto" w:fill="auto"/>
            <w:noWrap/>
            <w:vAlign w:val="bottom"/>
          </w:tcPr>
          <w:p w:rsidR="00323ABE" w:rsidRPr="00C77BDE" w:rsidRDefault="00FF4EF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1 221 089</w:t>
            </w:r>
          </w:p>
        </w:tc>
        <w:tc>
          <w:tcPr>
            <w:tcW w:w="1344" w:type="dxa"/>
            <w:tcBorders>
              <w:top w:val="nil"/>
              <w:left w:val="nil"/>
              <w:bottom w:val="single" w:sz="4" w:space="0" w:color="auto"/>
              <w:right w:val="single" w:sz="4" w:space="0" w:color="auto"/>
            </w:tcBorders>
            <w:shd w:val="clear" w:color="auto" w:fill="auto"/>
            <w:noWrap/>
            <w:vAlign w:val="bottom"/>
          </w:tcPr>
          <w:p w:rsidR="00323ABE" w:rsidRPr="00C77BDE" w:rsidRDefault="00323ABE" w:rsidP="003A6DF4">
            <w:pPr>
              <w:spacing w:after="0" w:line="240" w:lineRule="auto"/>
              <w:jc w:val="center"/>
              <w:rPr>
                <w:rFonts w:ascii="Calibri" w:eastAsia="Times New Roman" w:hAnsi="Calibri" w:cs="Times New Roman"/>
                <w:color w:val="000000"/>
                <w:lang w:eastAsia="ru-RU"/>
              </w:rPr>
            </w:pPr>
          </w:p>
        </w:tc>
      </w:tr>
      <w:tr w:rsidR="00323ABE" w:rsidRPr="00C77BDE" w:rsidTr="003A6DF4">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01" w:type="dxa"/>
            <w:tcBorders>
              <w:top w:val="nil"/>
              <w:left w:val="nil"/>
              <w:bottom w:val="single" w:sz="4" w:space="0" w:color="auto"/>
              <w:right w:val="single" w:sz="4" w:space="0" w:color="auto"/>
            </w:tcBorders>
            <w:shd w:val="clear" w:color="auto" w:fill="auto"/>
            <w:noWrap/>
            <w:vAlign w:val="center"/>
            <w:hideMark/>
          </w:tcPr>
          <w:p w:rsidR="00323ABE" w:rsidRPr="00C77BDE" w:rsidRDefault="00323ABE"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323ABE" w:rsidRPr="00C77BDE" w:rsidRDefault="00FF4EF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27 552</w:t>
            </w:r>
          </w:p>
        </w:tc>
        <w:tc>
          <w:tcPr>
            <w:tcW w:w="1276" w:type="dxa"/>
            <w:tcBorders>
              <w:top w:val="nil"/>
              <w:left w:val="nil"/>
              <w:bottom w:val="single" w:sz="4" w:space="0" w:color="auto"/>
              <w:right w:val="single" w:sz="4" w:space="0" w:color="auto"/>
            </w:tcBorders>
            <w:shd w:val="clear" w:color="auto" w:fill="auto"/>
            <w:noWrap/>
            <w:vAlign w:val="bottom"/>
          </w:tcPr>
          <w:p w:rsidR="00323ABE" w:rsidRPr="00C77BDE" w:rsidRDefault="001344E1" w:rsidP="001344E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w:t>
            </w:r>
            <w:r w:rsidR="00FF4EF3">
              <w:rPr>
                <w:rFonts w:ascii="Calibri" w:eastAsia="Times New Roman" w:hAnsi="Calibri" w:cs="Times New Roman"/>
                <w:color w:val="000000"/>
                <w:lang w:eastAsia="ru-RU"/>
              </w:rPr>
              <w:t> </w:t>
            </w:r>
            <w:r>
              <w:rPr>
                <w:rFonts w:ascii="Calibri" w:eastAsia="Times New Roman" w:hAnsi="Calibri" w:cs="Times New Roman"/>
                <w:color w:val="000000"/>
                <w:lang w:eastAsia="ru-RU"/>
              </w:rPr>
              <w:t>587</w:t>
            </w:r>
            <w:r w:rsidR="00FF4EF3">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973</w:t>
            </w:r>
          </w:p>
        </w:tc>
        <w:tc>
          <w:tcPr>
            <w:tcW w:w="1531" w:type="dxa"/>
            <w:tcBorders>
              <w:top w:val="nil"/>
              <w:left w:val="nil"/>
              <w:bottom w:val="single" w:sz="4" w:space="0" w:color="auto"/>
              <w:right w:val="single" w:sz="4" w:space="0" w:color="auto"/>
            </w:tcBorders>
            <w:shd w:val="clear" w:color="auto" w:fill="auto"/>
            <w:noWrap/>
            <w:vAlign w:val="bottom"/>
          </w:tcPr>
          <w:p w:rsidR="00323ABE" w:rsidRPr="00C77BDE" w:rsidRDefault="00FF4EF3"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24 205</w:t>
            </w:r>
          </w:p>
        </w:tc>
        <w:tc>
          <w:tcPr>
            <w:tcW w:w="1746" w:type="dxa"/>
            <w:tcBorders>
              <w:top w:val="nil"/>
              <w:left w:val="nil"/>
              <w:bottom w:val="single" w:sz="4" w:space="0" w:color="auto"/>
              <w:right w:val="single" w:sz="4" w:space="0" w:color="auto"/>
            </w:tcBorders>
            <w:shd w:val="clear" w:color="auto" w:fill="auto"/>
            <w:noWrap/>
            <w:vAlign w:val="bottom"/>
          </w:tcPr>
          <w:p w:rsidR="00323ABE" w:rsidRPr="00C77BDE" w:rsidRDefault="00323ABE" w:rsidP="003A6DF4">
            <w:pPr>
              <w:spacing w:after="0" w:line="240" w:lineRule="auto"/>
              <w:jc w:val="center"/>
              <w:rPr>
                <w:rFonts w:ascii="Calibri" w:eastAsia="Times New Roman" w:hAnsi="Calibri" w:cs="Times New Roman"/>
                <w:color w:val="000000"/>
                <w:lang w:eastAsia="ru-RU"/>
              </w:rPr>
            </w:pPr>
          </w:p>
        </w:tc>
        <w:tc>
          <w:tcPr>
            <w:tcW w:w="1344" w:type="dxa"/>
            <w:tcBorders>
              <w:top w:val="nil"/>
              <w:left w:val="nil"/>
              <w:bottom w:val="single" w:sz="4" w:space="0" w:color="auto"/>
              <w:right w:val="single" w:sz="4" w:space="0" w:color="auto"/>
            </w:tcBorders>
            <w:shd w:val="clear" w:color="auto" w:fill="auto"/>
            <w:noWrap/>
            <w:vAlign w:val="bottom"/>
          </w:tcPr>
          <w:p w:rsidR="00323ABE" w:rsidRPr="00C77BDE" w:rsidRDefault="00323ABE" w:rsidP="003A6DF4">
            <w:pPr>
              <w:spacing w:after="0" w:line="240" w:lineRule="auto"/>
              <w:jc w:val="center"/>
              <w:rPr>
                <w:rFonts w:ascii="Calibri" w:eastAsia="Times New Roman" w:hAnsi="Calibri" w:cs="Times New Roman"/>
                <w:color w:val="000000"/>
                <w:lang w:eastAsia="ru-RU"/>
              </w:rPr>
            </w:pPr>
          </w:p>
        </w:tc>
      </w:tr>
    </w:tbl>
    <w:p w:rsidR="00323ABE" w:rsidRDefault="00323ABE" w:rsidP="00641B33">
      <w:pPr>
        <w:shd w:val="clear" w:color="auto" w:fill="FFFFFF"/>
        <w:spacing w:after="0" w:line="240" w:lineRule="auto"/>
        <w:jc w:val="both"/>
        <w:rPr>
          <w:rFonts w:ascii="Times New Roman" w:eastAsia="Times New Roman" w:hAnsi="Times New Roman" w:cs="Times New Roman"/>
          <w:lang w:eastAsia="ru-RU"/>
        </w:rPr>
      </w:pPr>
    </w:p>
    <w:tbl>
      <w:tblPr>
        <w:tblW w:w="9252" w:type="dxa"/>
        <w:tblInd w:w="93" w:type="dxa"/>
        <w:tblLook w:val="04A0" w:firstRow="1" w:lastRow="0" w:firstColumn="1" w:lastColumn="0" w:noHBand="0" w:noVBand="1"/>
      </w:tblPr>
      <w:tblGrid>
        <w:gridCol w:w="1178"/>
        <w:gridCol w:w="901"/>
        <w:gridCol w:w="1276"/>
        <w:gridCol w:w="1276"/>
        <w:gridCol w:w="1531"/>
        <w:gridCol w:w="1746"/>
        <w:gridCol w:w="1344"/>
      </w:tblGrid>
      <w:tr w:rsidR="003A6DF4" w:rsidRPr="00C77BDE" w:rsidTr="003A6DF4">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НОЯБРЬ</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3A6DF4" w:rsidRPr="00C77BDE" w:rsidTr="003A6DF4">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01" w:type="dxa"/>
            <w:tcBorders>
              <w:top w:val="nil"/>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3A6DF4" w:rsidRPr="00C77BDE" w:rsidRDefault="00B4441D" w:rsidP="00B4441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15</w:t>
            </w:r>
            <w:r w:rsidR="003A6DF4">
              <w:rPr>
                <w:rFonts w:ascii="Calibri" w:eastAsia="Times New Roman" w:hAnsi="Calibri" w:cs="Times New Roman"/>
                <w:color w:val="000000"/>
                <w:lang w:eastAsia="ru-RU"/>
              </w:rPr>
              <w:t> </w:t>
            </w:r>
            <w:r>
              <w:rPr>
                <w:rFonts w:ascii="Calibri" w:eastAsia="Times New Roman" w:hAnsi="Calibri" w:cs="Times New Roman"/>
                <w:color w:val="000000"/>
                <w:lang w:eastAsia="ru-RU"/>
              </w:rPr>
              <w:t>782</w:t>
            </w:r>
            <w:r w:rsidR="003A6DF4">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493</w:t>
            </w:r>
          </w:p>
        </w:tc>
        <w:tc>
          <w:tcPr>
            <w:tcW w:w="1276" w:type="dxa"/>
            <w:tcBorders>
              <w:top w:val="nil"/>
              <w:left w:val="nil"/>
              <w:bottom w:val="single" w:sz="4" w:space="0" w:color="auto"/>
              <w:right w:val="single" w:sz="4" w:space="0" w:color="auto"/>
            </w:tcBorders>
            <w:shd w:val="clear" w:color="auto" w:fill="auto"/>
            <w:noWrap/>
            <w:vAlign w:val="center"/>
          </w:tcPr>
          <w:p w:rsidR="003A6DF4" w:rsidRPr="00C77BDE" w:rsidRDefault="003A6DF4" w:rsidP="003A6DF4">
            <w:pPr>
              <w:spacing w:after="0" w:line="240" w:lineRule="auto"/>
              <w:jc w:val="center"/>
              <w:rPr>
                <w:rFonts w:ascii="Calibri" w:eastAsia="Times New Roman" w:hAnsi="Calibri" w:cs="Times New Roman"/>
                <w:color w:val="000000"/>
                <w:lang w:eastAsia="ru-RU"/>
              </w:rPr>
            </w:pPr>
          </w:p>
        </w:tc>
        <w:tc>
          <w:tcPr>
            <w:tcW w:w="1531"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8 248 077</w:t>
            </w:r>
          </w:p>
        </w:tc>
        <w:tc>
          <w:tcPr>
            <w:tcW w:w="1746"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p>
        </w:tc>
        <w:tc>
          <w:tcPr>
            <w:tcW w:w="1344"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846 378</w:t>
            </w:r>
          </w:p>
        </w:tc>
      </w:tr>
      <w:tr w:rsidR="003A6DF4" w:rsidRPr="00C77BDE" w:rsidTr="003A6DF4">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01" w:type="dxa"/>
            <w:tcBorders>
              <w:top w:val="nil"/>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3A6DF4" w:rsidRPr="00C77BDE" w:rsidRDefault="003A6DF4" w:rsidP="00B4441D">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w:t>
            </w:r>
            <w:r w:rsidR="00B4441D">
              <w:rPr>
                <w:rFonts w:ascii="Calibri" w:eastAsia="Times New Roman" w:hAnsi="Calibri" w:cs="Times New Roman"/>
                <w:color w:val="000000"/>
                <w:lang w:eastAsia="ru-RU"/>
              </w:rPr>
              <w:t>706</w:t>
            </w:r>
            <w:r>
              <w:rPr>
                <w:rFonts w:ascii="Calibri" w:eastAsia="Times New Roman" w:hAnsi="Calibri" w:cs="Times New Roman"/>
                <w:color w:val="000000"/>
                <w:lang w:eastAsia="ru-RU"/>
              </w:rPr>
              <w:t xml:space="preserve"> </w:t>
            </w:r>
            <w:r w:rsidR="00B4441D">
              <w:rPr>
                <w:rFonts w:ascii="Calibri" w:eastAsia="Times New Roman" w:hAnsi="Calibri" w:cs="Times New Roman"/>
                <w:color w:val="000000"/>
                <w:lang w:eastAsia="ru-RU"/>
              </w:rPr>
              <w:t>196</w:t>
            </w:r>
          </w:p>
        </w:tc>
        <w:tc>
          <w:tcPr>
            <w:tcW w:w="1276"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16 357 615</w:t>
            </w:r>
          </w:p>
        </w:tc>
        <w:tc>
          <w:tcPr>
            <w:tcW w:w="1531"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2 806 165</w:t>
            </w:r>
          </w:p>
        </w:tc>
        <w:tc>
          <w:tcPr>
            <w:tcW w:w="1746"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1 207 509</w:t>
            </w:r>
          </w:p>
        </w:tc>
        <w:tc>
          <w:tcPr>
            <w:tcW w:w="1344"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p>
        </w:tc>
      </w:tr>
      <w:tr w:rsidR="003A6DF4" w:rsidRPr="00C77BDE" w:rsidTr="003A6DF4">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01" w:type="dxa"/>
            <w:tcBorders>
              <w:top w:val="nil"/>
              <w:left w:val="nil"/>
              <w:bottom w:val="single" w:sz="4" w:space="0" w:color="auto"/>
              <w:right w:val="single" w:sz="4" w:space="0" w:color="auto"/>
            </w:tcBorders>
            <w:shd w:val="clear" w:color="auto" w:fill="auto"/>
            <w:noWrap/>
            <w:vAlign w:val="center"/>
            <w:hideMark/>
          </w:tcPr>
          <w:p w:rsidR="003A6DF4" w:rsidRPr="00C77BDE" w:rsidRDefault="003A6DF4" w:rsidP="003A6DF4">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32 132</w:t>
            </w:r>
          </w:p>
        </w:tc>
        <w:tc>
          <w:tcPr>
            <w:tcW w:w="1276"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3 109 362</w:t>
            </w:r>
          </w:p>
        </w:tc>
        <w:tc>
          <w:tcPr>
            <w:tcW w:w="1531"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26 458</w:t>
            </w:r>
          </w:p>
        </w:tc>
        <w:tc>
          <w:tcPr>
            <w:tcW w:w="1746"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p>
        </w:tc>
        <w:tc>
          <w:tcPr>
            <w:tcW w:w="1344" w:type="dxa"/>
            <w:tcBorders>
              <w:top w:val="nil"/>
              <w:left w:val="nil"/>
              <w:bottom w:val="single" w:sz="4" w:space="0" w:color="auto"/>
              <w:right w:val="single" w:sz="4" w:space="0" w:color="auto"/>
            </w:tcBorders>
            <w:shd w:val="clear" w:color="auto" w:fill="auto"/>
            <w:noWrap/>
            <w:vAlign w:val="bottom"/>
          </w:tcPr>
          <w:p w:rsidR="003A6DF4" w:rsidRPr="00C77BDE" w:rsidRDefault="003A6DF4" w:rsidP="003A6DF4">
            <w:pPr>
              <w:spacing w:after="0" w:line="240" w:lineRule="auto"/>
              <w:jc w:val="center"/>
              <w:rPr>
                <w:rFonts w:ascii="Calibri" w:eastAsia="Times New Roman" w:hAnsi="Calibri" w:cs="Times New Roman"/>
                <w:color w:val="000000"/>
                <w:lang w:eastAsia="ru-RU"/>
              </w:rPr>
            </w:pPr>
          </w:p>
        </w:tc>
      </w:tr>
    </w:tbl>
    <w:p w:rsidR="003A6DF4" w:rsidRDefault="003A6DF4" w:rsidP="00641B33">
      <w:pPr>
        <w:shd w:val="clear" w:color="auto" w:fill="FFFFFF"/>
        <w:spacing w:after="0" w:line="240" w:lineRule="auto"/>
        <w:jc w:val="both"/>
        <w:rPr>
          <w:rFonts w:ascii="Times New Roman" w:eastAsia="Times New Roman" w:hAnsi="Times New Roman" w:cs="Times New Roman"/>
          <w:lang w:eastAsia="ru-RU"/>
        </w:rPr>
      </w:pPr>
    </w:p>
    <w:tbl>
      <w:tblPr>
        <w:tblW w:w="9252" w:type="dxa"/>
        <w:tblInd w:w="93" w:type="dxa"/>
        <w:tblLook w:val="04A0" w:firstRow="1" w:lastRow="0" w:firstColumn="1" w:lastColumn="0" w:noHBand="0" w:noVBand="1"/>
      </w:tblPr>
      <w:tblGrid>
        <w:gridCol w:w="1178"/>
        <w:gridCol w:w="901"/>
        <w:gridCol w:w="1276"/>
        <w:gridCol w:w="1276"/>
        <w:gridCol w:w="1531"/>
        <w:gridCol w:w="1746"/>
        <w:gridCol w:w="1344"/>
      </w:tblGrid>
      <w:tr w:rsidR="00DF3800" w:rsidRPr="00C77BDE" w:rsidTr="00DF3800">
        <w:trPr>
          <w:trHeight w:val="300"/>
        </w:trPr>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ДЕКАБРЬ</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Ед. изм.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Ленэнерго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КировТЭК</w:t>
            </w:r>
            <w:proofErr w:type="spellEnd"/>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МРСК С-З</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СПБЭС</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ФСК</w:t>
            </w:r>
          </w:p>
        </w:tc>
      </w:tr>
      <w:tr w:rsidR="00DF3800" w:rsidRPr="00C77BDE" w:rsidTr="00DF3800">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ВН</w:t>
            </w:r>
          </w:p>
        </w:tc>
        <w:tc>
          <w:tcPr>
            <w:tcW w:w="901" w:type="dxa"/>
            <w:tcBorders>
              <w:top w:val="nil"/>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D70AA">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w:t>
            </w:r>
            <w:r w:rsidR="00DD70AA">
              <w:rPr>
                <w:rFonts w:ascii="Calibri" w:eastAsia="Times New Roman" w:hAnsi="Calibri" w:cs="Times New Roman"/>
                <w:color w:val="000000"/>
                <w:lang w:eastAsia="ru-RU"/>
              </w:rPr>
              <w:t>5</w:t>
            </w:r>
            <w:r>
              <w:rPr>
                <w:rFonts w:ascii="Calibri" w:eastAsia="Times New Roman" w:hAnsi="Calibri" w:cs="Times New Roman"/>
                <w:color w:val="000000"/>
                <w:lang w:eastAsia="ru-RU"/>
              </w:rPr>
              <w:t> </w:t>
            </w:r>
            <w:r w:rsidR="00DD70AA">
              <w:rPr>
                <w:rFonts w:ascii="Calibri" w:eastAsia="Times New Roman" w:hAnsi="Calibri" w:cs="Times New Roman"/>
                <w:color w:val="000000"/>
                <w:lang w:eastAsia="ru-RU"/>
              </w:rPr>
              <w:t>408</w:t>
            </w:r>
            <w:r>
              <w:rPr>
                <w:rFonts w:ascii="Calibri" w:eastAsia="Times New Roman" w:hAnsi="Calibri" w:cs="Times New Roman"/>
                <w:color w:val="000000"/>
                <w:lang w:eastAsia="ru-RU"/>
              </w:rPr>
              <w:t xml:space="preserve"> </w:t>
            </w:r>
            <w:r w:rsidR="00DD70AA">
              <w:rPr>
                <w:rFonts w:ascii="Calibri" w:eastAsia="Times New Roman" w:hAnsi="Calibri" w:cs="Times New Roman"/>
                <w:color w:val="000000"/>
                <w:lang w:eastAsia="ru-RU"/>
              </w:rPr>
              <w:t>687</w:t>
            </w:r>
          </w:p>
        </w:tc>
        <w:tc>
          <w:tcPr>
            <w:tcW w:w="1276" w:type="dxa"/>
            <w:tcBorders>
              <w:top w:val="nil"/>
              <w:left w:val="nil"/>
              <w:bottom w:val="single" w:sz="4" w:space="0" w:color="auto"/>
              <w:right w:val="single" w:sz="4" w:space="0" w:color="auto"/>
            </w:tcBorders>
            <w:shd w:val="clear" w:color="auto" w:fill="auto"/>
            <w:noWrap/>
            <w:vAlign w:val="center"/>
          </w:tcPr>
          <w:p w:rsidR="00DF3800" w:rsidRPr="00C77BDE" w:rsidRDefault="00DF3800" w:rsidP="00DF3800">
            <w:pPr>
              <w:spacing w:after="0" w:line="240" w:lineRule="auto"/>
              <w:jc w:val="center"/>
              <w:rPr>
                <w:rFonts w:ascii="Calibri" w:eastAsia="Times New Roman" w:hAnsi="Calibri" w:cs="Times New Roman"/>
                <w:color w:val="000000"/>
                <w:lang w:eastAsia="ru-RU"/>
              </w:rPr>
            </w:pPr>
          </w:p>
        </w:tc>
        <w:tc>
          <w:tcPr>
            <w:tcW w:w="1531"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8 795 766</w:t>
            </w:r>
          </w:p>
        </w:tc>
        <w:tc>
          <w:tcPr>
            <w:tcW w:w="174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p>
        </w:tc>
        <w:tc>
          <w:tcPr>
            <w:tcW w:w="1344"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895 752</w:t>
            </w:r>
          </w:p>
        </w:tc>
      </w:tr>
      <w:tr w:rsidR="00DF3800" w:rsidRPr="00C77BDE" w:rsidTr="00DF3800">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СН2</w:t>
            </w:r>
          </w:p>
        </w:tc>
        <w:tc>
          <w:tcPr>
            <w:tcW w:w="901" w:type="dxa"/>
            <w:tcBorders>
              <w:top w:val="nil"/>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3 142 259</w:t>
            </w:r>
          </w:p>
        </w:tc>
        <w:tc>
          <w:tcPr>
            <w:tcW w:w="127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D70AA">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16 </w:t>
            </w:r>
            <w:r w:rsidR="00DD70AA">
              <w:rPr>
                <w:rFonts w:ascii="Calibri" w:eastAsia="Times New Roman" w:hAnsi="Calibri" w:cs="Times New Roman"/>
                <w:color w:val="000000"/>
                <w:lang w:eastAsia="ru-RU"/>
              </w:rPr>
              <w:t>8</w:t>
            </w:r>
            <w:bookmarkStart w:id="0" w:name="_GoBack"/>
            <w:bookmarkEnd w:id="0"/>
            <w:r w:rsidR="00DD70AA">
              <w:rPr>
                <w:rFonts w:ascii="Calibri" w:eastAsia="Times New Roman" w:hAnsi="Calibri" w:cs="Times New Roman"/>
                <w:color w:val="000000"/>
                <w:lang w:eastAsia="ru-RU"/>
              </w:rPr>
              <w:t>85</w:t>
            </w:r>
            <w:r>
              <w:rPr>
                <w:rFonts w:ascii="Calibri" w:eastAsia="Times New Roman" w:hAnsi="Calibri" w:cs="Times New Roman"/>
                <w:color w:val="000000"/>
                <w:lang w:eastAsia="ru-RU"/>
              </w:rPr>
              <w:t xml:space="preserve"> </w:t>
            </w:r>
            <w:r w:rsidR="00DD70AA">
              <w:rPr>
                <w:rFonts w:ascii="Calibri" w:eastAsia="Times New Roman" w:hAnsi="Calibri" w:cs="Times New Roman"/>
                <w:color w:val="000000"/>
                <w:lang w:eastAsia="ru-RU"/>
              </w:rPr>
              <w:t>978</w:t>
            </w:r>
          </w:p>
        </w:tc>
        <w:tc>
          <w:tcPr>
            <w:tcW w:w="1531"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2 910 443</w:t>
            </w:r>
          </w:p>
        </w:tc>
        <w:tc>
          <w:tcPr>
            <w:tcW w:w="174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1 161 965</w:t>
            </w:r>
          </w:p>
        </w:tc>
        <w:tc>
          <w:tcPr>
            <w:tcW w:w="1344"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p>
        </w:tc>
      </w:tr>
      <w:tr w:rsidR="00DF3800" w:rsidRPr="00C77BDE" w:rsidTr="00DF3800">
        <w:trPr>
          <w:trHeight w:val="300"/>
        </w:trPr>
        <w:tc>
          <w:tcPr>
            <w:tcW w:w="1178" w:type="dxa"/>
            <w:tcBorders>
              <w:top w:val="nil"/>
              <w:left w:val="single" w:sz="4" w:space="0" w:color="auto"/>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r w:rsidRPr="00C77BDE">
              <w:rPr>
                <w:rFonts w:ascii="Calibri" w:eastAsia="Times New Roman" w:hAnsi="Calibri" w:cs="Times New Roman"/>
                <w:color w:val="000000"/>
                <w:lang w:eastAsia="ru-RU"/>
              </w:rPr>
              <w:t>НН</w:t>
            </w:r>
          </w:p>
        </w:tc>
        <w:tc>
          <w:tcPr>
            <w:tcW w:w="901" w:type="dxa"/>
            <w:tcBorders>
              <w:top w:val="nil"/>
              <w:left w:val="nil"/>
              <w:bottom w:val="single" w:sz="4" w:space="0" w:color="auto"/>
              <w:right w:val="single" w:sz="4" w:space="0" w:color="auto"/>
            </w:tcBorders>
            <w:shd w:val="clear" w:color="auto" w:fill="auto"/>
            <w:noWrap/>
            <w:vAlign w:val="center"/>
            <w:hideMark/>
          </w:tcPr>
          <w:p w:rsidR="00DF3800" w:rsidRPr="00C77BDE" w:rsidRDefault="00DF3800" w:rsidP="00DF3800">
            <w:pPr>
              <w:spacing w:after="0" w:line="240" w:lineRule="auto"/>
              <w:jc w:val="center"/>
              <w:rPr>
                <w:rFonts w:ascii="Calibri" w:eastAsia="Times New Roman" w:hAnsi="Calibri" w:cs="Times New Roman"/>
                <w:color w:val="000000"/>
                <w:lang w:eastAsia="ru-RU"/>
              </w:rPr>
            </w:pPr>
            <w:proofErr w:type="spellStart"/>
            <w:r w:rsidRPr="00C77BDE">
              <w:rPr>
                <w:rFonts w:ascii="Calibri" w:eastAsia="Times New Roman" w:hAnsi="Calibri" w:cs="Times New Roman"/>
                <w:color w:val="000000"/>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38 404</w:t>
            </w:r>
          </w:p>
        </w:tc>
        <w:tc>
          <w:tcPr>
            <w:tcW w:w="1276" w:type="dxa"/>
            <w:tcBorders>
              <w:top w:val="nil"/>
              <w:left w:val="nil"/>
              <w:bottom w:val="single" w:sz="4" w:space="0" w:color="auto"/>
              <w:right w:val="single" w:sz="4" w:space="0" w:color="auto"/>
            </w:tcBorders>
            <w:shd w:val="clear" w:color="auto" w:fill="auto"/>
            <w:noWrap/>
            <w:vAlign w:val="bottom"/>
          </w:tcPr>
          <w:p w:rsidR="00DF3800" w:rsidRPr="00C77BDE" w:rsidRDefault="00DD70AA" w:rsidP="00DD70AA">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3</w:t>
            </w:r>
            <w:r w:rsidR="00DF3800">
              <w:rPr>
                <w:rFonts w:ascii="Calibri" w:eastAsia="Times New Roman" w:hAnsi="Calibri" w:cs="Times New Roman"/>
                <w:color w:val="000000"/>
                <w:lang w:eastAsia="ru-RU"/>
              </w:rPr>
              <w:t> </w:t>
            </w:r>
            <w:r>
              <w:rPr>
                <w:rFonts w:ascii="Calibri" w:eastAsia="Times New Roman" w:hAnsi="Calibri" w:cs="Times New Roman"/>
                <w:color w:val="000000"/>
                <w:lang w:eastAsia="ru-RU"/>
              </w:rPr>
              <w:t>008</w:t>
            </w:r>
            <w:r w:rsidR="00DF3800">
              <w:rPr>
                <w:rFonts w:ascii="Calibri" w:eastAsia="Times New Roman" w:hAnsi="Calibri" w:cs="Times New Roman"/>
                <w:color w:val="000000"/>
                <w:lang w:eastAsia="ru-RU"/>
              </w:rPr>
              <w:t xml:space="preserve"> </w:t>
            </w:r>
            <w:r>
              <w:rPr>
                <w:rFonts w:ascii="Calibri" w:eastAsia="Times New Roman" w:hAnsi="Calibri" w:cs="Times New Roman"/>
                <w:color w:val="000000"/>
                <w:lang w:eastAsia="ru-RU"/>
              </w:rPr>
              <w:t>701</w:t>
            </w:r>
          </w:p>
        </w:tc>
        <w:tc>
          <w:tcPr>
            <w:tcW w:w="1531"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25 438</w:t>
            </w:r>
          </w:p>
        </w:tc>
        <w:tc>
          <w:tcPr>
            <w:tcW w:w="1746"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p>
        </w:tc>
        <w:tc>
          <w:tcPr>
            <w:tcW w:w="1344" w:type="dxa"/>
            <w:tcBorders>
              <w:top w:val="nil"/>
              <w:left w:val="nil"/>
              <w:bottom w:val="single" w:sz="4" w:space="0" w:color="auto"/>
              <w:right w:val="single" w:sz="4" w:space="0" w:color="auto"/>
            </w:tcBorders>
            <w:shd w:val="clear" w:color="auto" w:fill="auto"/>
            <w:noWrap/>
            <w:vAlign w:val="bottom"/>
          </w:tcPr>
          <w:p w:rsidR="00DF3800" w:rsidRPr="00C77BDE" w:rsidRDefault="00DF3800" w:rsidP="00DF3800">
            <w:pPr>
              <w:spacing w:after="0" w:line="240" w:lineRule="auto"/>
              <w:jc w:val="center"/>
              <w:rPr>
                <w:rFonts w:ascii="Calibri" w:eastAsia="Times New Roman" w:hAnsi="Calibri" w:cs="Times New Roman"/>
                <w:color w:val="000000"/>
                <w:lang w:eastAsia="ru-RU"/>
              </w:rPr>
            </w:pPr>
          </w:p>
        </w:tc>
      </w:tr>
    </w:tbl>
    <w:p w:rsidR="00DF3800" w:rsidRDefault="00DF3800" w:rsidP="00641B33">
      <w:pPr>
        <w:shd w:val="clear" w:color="auto" w:fill="FFFFFF"/>
        <w:spacing w:after="0" w:line="240" w:lineRule="auto"/>
        <w:jc w:val="both"/>
        <w:rPr>
          <w:rFonts w:ascii="Times New Roman" w:eastAsia="Times New Roman" w:hAnsi="Times New Roman" w:cs="Times New Roman"/>
          <w:lang w:eastAsia="ru-RU"/>
        </w:rPr>
      </w:pPr>
    </w:p>
    <w:p w:rsidR="00007EBC" w:rsidRPr="003213B9" w:rsidRDefault="00007EBC" w:rsidP="00641B33">
      <w:pPr>
        <w:shd w:val="clear" w:color="auto" w:fill="FFFFFF"/>
        <w:spacing w:after="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Срок действия договора энергоснабжения – определяется соглашением сторон с последующим продлением на тот же срок и тех же условиях, если ни одна сторона не позднее 30-ти дней до окончания его срока действия не заявит об отказе от условий Договора или об их пересмотре.</w:t>
      </w:r>
      <w:r w:rsid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Основные условия оферты типового договора энергоснабжения</w:t>
      </w:r>
      <w:r w:rsidR="003A16CD">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с потребителями</w:t>
      </w:r>
      <w:r w:rsidR="003A16CD">
        <w:rPr>
          <w:rFonts w:ascii="Times New Roman" w:eastAsia="Times New Roman" w:hAnsi="Times New Roman" w:cs="Times New Roman"/>
          <w:lang w:eastAsia="ru-RU"/>
        </w:rPr>
        <w:t>.</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Вид цены на электрическую энергию (фиксированная или переменная) – переменная. Определяется соглашением сторон.</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оплаты – оплата электроэнергии осуществляется в форме безналичных расчетов через банк.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Форма обеспечения исполнения обязательств сторон по договору - ЗАО «Энергосбытовая компания Кировского завода» обязуется поставлять Абоненту через присоединенные электрические сети, принадлежащие собственнику или законному владельцу электросетевого хозяйства и сети территориальной сетевой организации электрическую энергию и электрическую мощность к точкам поставки, оказывать иные услуги, неразрывно связанные с процессом снабжения электрической энергией Абонента, а Абонент обязуется принимать и оплачивать энергию на условиях, определяемых договором,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электрической энергии и мощности, включая приборы учета.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договоре энергоснабжения предусмотрено право ЗАО «Энергосбытовая компания Кировского завода» производить полное и (или) частичное ограничение режима потребления электроэнергии потребителя в случаях:</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а) неисполнение или ненадлежащее исполнение Абонентом обязательств по оплате энергии и услуг, оказание которых является неотъемлемой частью процесса энергоснабжения, в том числе и по авансовым платежам;</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 прекращение обязательств сторон по Договору, на основании которого осуществляется энергоснабжение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в) выявление фактов бездоговорного потребления энергии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г) выявление неудовлетворительного состояния энергетических установок (</w:t>
      </w:r>
      <w:proofErr w:type="spellStart"/>
      <w:r w:rsidRPr="003213B9">
        <w:rPr>
          <w:rFonts w:ascii="Times New Roman" w:eastAsia="Times New Roman" w:hAnsi="Times New Roman" w:cs="Times New Roman"/>
          <w:lang w:eastAsia="ru-RU"/>
        </w:rPr>
        <w:t>энергопринимающих</w:t>
      </w:r>
      <w:proofErr w:type="spellEnd"/>
      <w:r w:rsidRPr="003213B9">
        <w:rPr>
          <w:rFonts w:ascii="Times New Roman" w:eastAsia="Times New Roman" w:hAnsi="Times New Roman" w:cs="Times New Roman"/>
          <w:lang w:eastAsia="ru-RU"/>
        </w:rPr>
        <w:t xml:space="preserve"> устройств) Абонента, которое угрожает аварией или создает угрозу жизни и здоровью людей;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 возникновение (угроза возникновения) аварийных электроэнергетических режимов;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 xml:space="preserve">е) возникновение </w:t>
      </w:r>
      <w:proofErr w:type="spellStart"/>
      <w:r w:rsidRPr="003213B9">
        <w:rPr>
          <w:rFonts w:ascii="Times New Roman" w:eastAsia="Times New Roman" w:hAnsi="Times New Roman" w:cs="Times New Roman"/>
          <w:lang w:eastAsia="ru-RU"/>
        </w:rPr>
        <w:t>внерегламентных</w:t>
      </w:r>
      <w:proofErr w:type="spellEnd"/>
      <w:r w:rsidRPr="003213B9">
        <w:rPr>
          <w:rFonts w:ascii="Times New Roman" w:eastAsia="Times New Roman" w:hAnsi="Times New Roman" w:cs="Times New Roman"/>
          <w:lang w:eastAsia="ru-RU"/>
        </w:rPr>
        <w:t xml:space="preserve"> отключений;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ж) наличие соответствующего обращения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 ввод в эксплуатацию электроустановок без участия и разрешения представителя органов государственного энергетического надзора;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 по указанию органов государственного энергетического надзора и в случае неисполнения Абонентом их требований и предписаний, принятых в пределах их полномочий;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к) </w:t>
      </w:r>
      <w:proofErr w:type="spellStart"/>
      <w:r w:rsidRPr="003213B9">
        <w:rPr>
          <w:rFonts w:ascii="Times New Roman" w:eastAsia="Times New Roman" w:hAnsi="Times New Roman" w:cs="Times New Roman"/>
          <w:lang w:eastAsia="ru-RU"/>
        </w:rPr>
        <w:t>недопуск</w:t>
      </w:r>
      <w:proofErr w:type="spellEnd"/>
      <w:r w:rsidRPr="003213B9">
        <w:rPr>
          <w:rFonts w:ascii="Times New Roman" w:eastAsia="Times New Roman" w:hAnsi="Times New Roman" w:cs="Times New Roman"/>
          <w:lang w:eastAsia="ru-RU"/>
        </w:rPr>
        <w:t xml:space="preserve"> уполномоченных представителей Энергосбытовой организации, Сетевой организации (либо иного владельца сетей) или органов государственного энергетического надзора к энергоустановкам или приборам коммерческого учета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л) потребление энергии сверх договорных величин, не согласованное сторонами и создающее угрозу аварий, жизни и здоровью людей, либо нарушающее нормальный режим энергопотребления других абонентов;</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м) отсутствие у Абонента подготовленного и аттестованного в установленном порядке персонала для обслуживания электрических сетей и электроустановок;</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н) несоблюдение технических условий, выданных Сетевой организацией (либо иным владельцем сетей) для подключения Абонента;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 в иных случаях, установленных нормативными правовыми актами Российской Федерации.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этом договором предусмотрена возможность ограничения режима потребления путем отключения коммутационных аппаратов Сетевой организации (либо иного собственника сетей) или Абонента. При отсутствии коммутационных аппаратов ограничение режима потребления производится путем физического разрыва сети.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Ограничение режима потребления производится: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Абонентом самостоятельно под контролем Сетевой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Сетевой организацией при наличии технической возможности снижения объема энергии, подаваемой потребителю в случае его отказа или невозможности самостоятельно произвести ограничение режима потребления либо в случае введения аварийных ограничений.</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При несвоевременной оплате электрической энергии в договоре предусмотрено введение штрафной неустойки (пени). Величина штрафной неустойки для Абонента определяется, как 1/225-я часть ставки рефинансирования Центрального банка Российской Федерации на момент заключения Договора от неоплаченной или несвоевременно оплаченной суммы за каждый день просрочки.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Зона обслуживания – ЗАО «Энергосбытовая компания Кировского завода» имеет право реализации электроэнергии в 1-й ценовой зоне оптового рынка электроэнергии, включая Европейскую часть РФ и Урал.</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Условия расторжения договора – по соглашению сторон, в судебном порядке.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Ответственность сторон – Договором энергоснабжения (купли-продажи электрической энергии) предусмотрено условие, что во всём остальном, что не предусмотрено Договором, стороны руководствуются законодательством РФ и иными нормативными актами, обязательными для сторон Договора.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Информация о деятельности </w:t>
      </w:r>
      <w:proofErr w:type="spellStart"/>
      <w:r w:rsidRPr="003213B9">
        <w:rPr>
          <w:rFonts w:ascii="Times New Roman" w:eastAsia="Times New Roman" w:hAnsi="Times New Roman" w:cs="Times New Roman"/>
          <w:lang w:eastAsia="ru-RU"/>
        </w:rPr>
        <w:t>энергосбытовой</w:t>
      </w:r>
      <w:proofErr w:type="spellEnd"/>
      <w:r w:rsidRPr="003213B9">
        <w:rPr>
          <w:rFonts w:ascii="Times New Roman" w:eastAsia="Times New Roman" w:hAnsi="Times New Roman" w:cs="Times New Roman"/>
          <w:lang w:eastAsia="ru-RU"/>
        </w:rPr>
        <w:t xml:space="preserve"> организации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ЗАО «Энергосбытовая компания Кировского завода» - независимая сбытовая организация.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lastRenderedPageBreak/>
        <w:t>Место нахождения ЗАО «Энергосбытовая компания Кировского завода»:</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Россия, 198097, Санкт-</w:t>
      </w:r>
      <w:r w:rsidRPr="00022F11">
        <w:rPr>
          <w:rFonts w:ascii="Times New Roman" w:eastAsia="Times New Roman" w:hAnsi="Times New Roman" w:cs="Times New Roman"/>
          <w:lang w:eastAsia="ru-RU"/>
        </w:rPr>
        <w:t xml:space="preserve">Петербург, </w:t>
      </w:r>
      <w:r w:rsidR="00022F11" w:rsidRPr="00022F11">
        <w:rPr>
          <w:rFonts w:ascii="Times New Roman" w:hAnsi="Times New Roman" w:cs="Times New Roman"/>
        </w:rPr>
        <w:t>ул. Корабельная, д. 5</w:t>
      </w:r>
      <w:r w:rsidRPr="00022F11">
        <w:rPr>
          <w:rFonts w:ascii="Times New Roman" w:eastAsia="Times New Roman" w:hAnsi="Times New Roman" w:cs="Times New Roman"/>
          <w:lang w:eastAsia="ru-RU"/>
        </w:rPr>
        <w:t xml:space="preserve">, </w:t>
      </w:r>
      <w:r w:rsidRPr="003213B9">
        <w:rPr>
          <w:rFonts w:ascii="Times New Roman" w:eastAsia="Times New Roman" w:hAnsi="Times New Roman" w:cs="Times New Roman"/>
          <w:lang w:eastAsia="ru-RU"/>
        </w:rPr>
        <w:t>телефон:</w:t>
      </w:r>
      <w:r w:rsidR="00607495" w:rsidRPr="0032794A">
        <w:rPr>
          <w:rFonts w:ascii="Times New Roman" w:eastAsia="Times New Roman" w:hAnsi="Times New Roman" w:cs="Times New Roman"/>
          <w:lang w:eastAsia="ru-RU"/>
        </w:rPr>
        <w:t xml:space="preserve"> +7</w:t>
      </w:r>
      <w:r w:rsidRPr="003213B9">
        <w:rPr>
          <w:rFonts w:ascii="Times New Roman" w:eastAsia="Times New Roman" w:hAnsi="Times New Roman" w:cs="Times New Roman"/>
          <w:lang w:eastAsia="ru-RU"/>
        </w:rPr>
        <w:t xml:space="preserve"> (812) </w:t>
      </w:r>
      <w:r w:rsidR="00607495" w:rsidRPr="0032794A">
        <w:rPr>
          <w:rFonts w:ascii="Times New Roman" w:eastAsia="Times New Roman" w:hAnsi="Times New Roman" w:cs="Times New Roman"/>
          <w:lang w:eastAsia="ru-RU"/>
        </w:rPr>
        <w:t>302</w:t>
      </w:r>
      <w:r w:rsidRPr="003213B9">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60</w:t>
      </w:r>
      <w:r w:rsidRPr="003213B9">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12</w:t>
      </w:r>
      <w:r w:rsidRPr="003213B9">
        <w:rPr>
          <w:rFonts w:ascii="Times New Roman" w:eastAsia="Times New Roman" w:hAnsi="Times New Roman" w:cs="Times New Roman"/>
          <w:lang w:eastAsia="ru-RU"/>
        </w:rPr>
        <w:t xml:space="preserve">, факс </w:t>
      </w:r>
      <w:r w:rsidR="00607495" w:rsidRPr="00607495">
        <w:rPr>
          <w:rFonts w:ascii="Times New Roman" w:eastAsia="Times New Roman" w:hAnsi="Times New Roman" w:cs="Times New Roman"/>
          <w:lang w:eastAsia="ru-RU"/>
        </w:rPr>
        <w:t>+</w:t>
      </w:r>
      <w:r w:rsidR="00607495" w:rsidRPr="0032794A">
        <w:rPr>
          <w:rFonts w:ascii="Times New Roman" w:eastAsia="Times New Roman" w:hAnsi="Times New Roman" w:cs="Times New Roman"/>
          <w:lang w:eastAsia="ru-RU"/>
        </w:rPr>
        <w:t xml:space="preserve">7 </w:t>
      </w:r>
      <w:r w:rsidRPr="003213B9">
        <w:rPr>
          <w:rFonts w:ascii="Times New Roman" w:eastAsia="Times New Roman" w:hAnsi="Times New Roman" w:cs="Times New Roman"/>
          <w:lang w:eastAsia="ru-RU"/>
        </w:rPr>
        <w:t>(812) 326-56-33,</w:t>
      </w:r>
    </w:p>
    <w:p w:rsidR="00022F11" w:rsidRPr="00022F11" w:rsidRDefault="00DF3800" w:rsidP="003213B9">
      <w:pPr>
        <w:shd w:val="clear" w:color="auto" w:fill="FFFFFF"/>
        <w:spacing w:after="240" w:line="240" w:lineRule="auto"/>
        <w:jc w:val="both"/>
        <w:rPr>
          <w:rFonts w:ascii="Times New Roman" w:eastAsia="Times New Roman" w:hAnsi="Times New Roman" w:cs="Times New Roman"/>
          <w:u w:val="single"/>
          <w:lang w:eastAsia="ru-RU"/>
        </w:rPr>
      </w:pPr>
      <w:hyperlink r:id="rId4" w:history="1">
        <w:r w:rsidR="00007EBC" w:rsidRPr="00022F11">
          <w:rPr>
            <w:rFonts w:ascii="Times New Roman" w:eastAsia="Times New Roman" w:hAnsi="Times New Roman" w:cs="Times New Roman"/>
            <w:color w:val="0070C0"/>
            <w:u w:val="single"/>
            <w:lang w:eastAsia="ru-RU"/>
          </w:rPr>
          <w:t>http://eskzgroup.ru</w:t>
        </w:r>
      </w:hyperlink>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Для осуществления основного вида деятельности (продажа электрической энергии гражданам) в соответствии со статьей 4 Федерального закона от 04.11.2007г. №250-ФЗ «О внесении изменений в отдельные законодательные акты РФ в связи с осуществлением мер по реформированию единой энергетической системы России» ЗАО «Энергосбытовая компания Кировского завода» лицензии не требуется.</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Банковские реквизиты ЗАО «Энергосбытовая компания Кировского завода»:</w:t>
      </w:r>
    </w:p>
    <w:p w:rsidR="00007EBC" w:rsidRPr="00EF5BA6"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Расчетный счет </w:t>
      </w:r>
      <w:r w:rsidR="00EF5BA6" w:rsidRPr="001465CD">
        <w:rPr>
          <w:rFonts w:ascii="Times New Roman" w:hAnsi="Times New Roman"/>
        </w:rPr>
        <w:t>40702810500000005168</w:t>
      </w:r>
      <w:r w:rsidRPr="003213B9">
        <w:rPr>
          <w:rFonts w:ascii="Times New Roman" w:eastAsia="Times New Roman" w:hAnsi="Times New Roman" w:cs="Times New Roman"/>
          <w:lang w:eastAsia="ru-RU"/>
        </w:rPr>
        <w:t xml:space="preserve"> в Петербургском филиале </w:t>
      </w:r>
      <w:r w:rsidR="00EF5BA6" w:rsidRPr="00EF5BA6">
        <w:rPr>
          <w:rStyle w:val="a3"/>
          <w:rFonts w:ascii="Times New Roman" w:hAnsi="Times New Roman"/>
          <w:b w:val="0"/>
        </w:rPr>
        <w:t>ОАО «АБ РОССИЯ</w:t>
      </w:r>
      <w:r w:rsidR="00EF5BA6">
        <w:rPr>
          <w:rStyle w:val="a3"/>
          <w:rFonts w:ascii="Times New Roman" w:hAnsi="Times New Roman"/>
          <w:b w:val="0"/>
        </w:rPr>
        <w:t>»</w:t>
      </w:r>
      <w:r w:rsidRPr="003213B9">
        <w:rPr>
          <w:rFonts w:ascii="Times New Roman" w:eastAsia="Times New Roman" w:hAnsi="Times New Roman" w:cs="Times New Roman"/>
          <w:lang w:eastAsia="ru-RU"/>
        </w:rPr>
        <w:t xml:space="preserve">, </w:t>
      </w:r>
      <w:proofErr w:type="spellStart"/>
      <w:r w:rsidRPr="003213B9">
        <w:rPr>
          <w:rFonts w:ascii="Times New Roman" w:eastAsia="Times New Roman" w:hAnsi="Times New Roman" w:cs="Times New Roman"/>
          <w:lang w:eastAsia="ru-RU"/>
        </w:rPr>
        <w:t>кор</w:t>
      </w:r>
      <w:proofErr w:type="spellEnd"/>
      <w:r w:rsidRPr="003213B9">
        <w:rPr>
          <w:rFonts w:ascii="Times New Roman" w:eastAsia="Times New Roman" w:hAnsi="Times New Roman" w:cs="Times New Roman"/>
          <w:lang w:eastAsia="ru-RU"/>
        </w:rPr>
        <w:t xml:space="preserve">. счет </w:t>
      </w:r>
      <w:r w:rsidR="00EF5BA6" w:rsidRPr="001465CD">
        <w:rPr>
          <w:rFonts w:ascii="Times New Roman" w:hAnsi="Times New Roman"/>
        </w:rPr>
        <w:t>30101810800000000861</w:t>
      </w:r>
      <w:r w:rsidRPr="003213B9">
        <w:rPr>
          <w:rFonts w:ascii="Times New Roman" w:eastAsia="Times New Roman" w:hAnsi="Times New Roman" w:cs="Times New Roman"/>
          <w:lang w:eastAsia="ru-RU"/>
        </w:rPr>
        <w:t xml:space="preserve">, БИК </w:t>
      </w:r>
      <w:r w:rsidR="00EF5BA6" w:rsidRPr="001465CD">
        <w:rPr>
          <w:rFonts w:ascii="Times New Roman" w:hAnsi="Times New Roman"/>
        </w:rPr>
        <w:t>04403</w:t>
      </w:r>
      <w:r w:rsidR="00EF5BA6" w:rsidRPr="00EF5BA6">
        <w:rPr>
          <w:rFonts w:ascii="Times New Roman" w:hAnsi="Times New Roman"/>
        </w:rPr>
        <w:t>0861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Информация о Гарантирующем поставщике</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ОАО "Петербургская сбытовая компания" согласно Постановлениям Правительства РФ №№ 529 и 530 является гарантирующим поставщиком электроэнергии Санкт-Петербурга и Ленинградской области.</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Юридический адрес: 195009, г. Санкт-Петербург, ул. Михайлова, 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Почтовый адрес: 195009, г. Санкт-Петербург, ул. Михайлова, 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Телефон: 336-69-69</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Факс канцелярии: 494-36-11</w:t>
      </w:r>
    </w:p>
    <w:p w:rsidR="00007EBC" w:rsidRPr="003213B9" w:rsidRDefault="00007EBC" w:rsidP="003213B9">
      <w:pPr>
        <w:shd w:val="clear" w:color="auto" w:fill="FFFFFF"/>
        <w:spacing w:after="240" w:line="240" w:lineRule="auto"/>
        <w:jc w:val="both"/>
        <w:rPr>
          <w:rFonts w:ascii="Times New Roman" w:eastAsia="Times New Roman" w:hAnsi="Times New Roman" w:cs="Times New Roman"/>
          <w:lang w:eastAsia="ru-RU"/>
        </w:rPr>
      </w:pPr>
      <w:r w:rsidRPr="003213B9">
        <w:rPr>
          <w:rFonts w:ascii="Times New Roman" w:eastAsia="Times New Roman" w:hAnsi="Times New Roman" w:cs="Times New Roman"/>
          <w:lang w:eastAsia="ru-RU"/>
        </w:rPr>
        <w:t xml:space="preserve">Сайт в Интернете: </w:t>
      </w:r>
      <w:hyperlink r:id="rId5" w:history="1">
        <w:r w:rsidRPr="003213B9">
          <w:rPr>
            <w:rFonts w:ascii="Times New Roman" w:eastAsia="Times New Roman" w:hAnsi="Times New Roman" w:cs="Times New Roman"/>
            <w:lang w:eastAsia="ru-RU"/>
          </w:rPr>
          <w:t>http://www.pesc.ru/</w:t>
        </w:r>
      </w:hyperlink>
    </w:p>
    <w:p w:rsidR="00007EBC" w:rsidRPr="003213B9" w:rsidRDefault="00DF3800" w:rsidP="003213B9">
      <w:pPr>
        <w:shd w:val="clear" w:color="auto" w:fill="FFFFFF"/>
        <w:spacing w:after="240" w:line="240" w:lineRule="auto"/>
        <w:jc w:val="both"/>
        <w:rPr>
          <w:rFonts w:ascii="Times New Roman" w:eastAsia="Times New Roman" w:hAnsi="Times New Roman" w:cs="Times New Roman"/>
          <w:lang w:eastAsia="ru-RU"/>
        </w:rPr>
      </w:pPr>
      <w:hyperlink r:id="rId6" w:history="1">
        <w:r w:rsidR="00007EBC" w:rsidRPr="003213B9">
          <w:rPr>
            <w:rFonts w:ascii="Times New Roman" w:eastAsia="Times New Roman" w:hAnsi="Times New Roman" w:cs="Times New Roman"/>
            <w:lang w:eastAsia="ru-RU"/>
          </w:rPr>
          <w:t>Вернуться к списку раскрываемой информации&gt;&gt;&gt;</w:t>
        </w:r>
      </w:hyperlink>
    </w:p>
    <w:p w:rsidR="0064356F" w:rsidRPr="003213B9" w:rsidRDefault="0064356F" w:rsidP="003213B9">
      <w:pPr>
        <w:jc w:val="both"/>
        <w:rPr>
          <w:rFonts w:ascii="Times New Roman" w:hAnsi="Times New Roman" w:cs="Times New Roman"/>
        </w:rPr>
      </w:pPr>
    </w:p>
    <w:sectPr w:rsidR="0064356F" w:rsidRPr="00321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0"/>
    <w:rsid w:val="00007EBC"/>
    <w:rsid w:val="00016BC1"/>
    <w:rsid w:val="00022F11"/>
    <w:rsid w:val="00031694"/>
    <w:rsid w:val="000441B7"/>
    <w:rsid w:val="00044531"/>
    <w:rsid w:val="00046D13"/>
    <w:rsid w:val="0005009E"/>
    <w:rsid w:val="000A68E0"/>
    <w:rsid w:val="000C2739"/>
    <w:rsid w:val="000F799C"/>
    <w:rsid w:val="001143F7"/>
    <w:rsid w:val="001344E1"/>
    <w:rsid w:val="001526C0"/>
    <w:rsid w:val="001723AC"/>
    <w:rsid w:val="00174FED"/>
    <w:rsid w:val="0018698D"/>
    <w:rsid w:val="00193B1A"/>
    <w:rsid w:val="001C6701"/>
    <w:rsid w:val="001D7630"/>
    <w:rsid w:val="001F0606"/>
    <w:rsid w:val="00220A18"/>
    <w:rsid w:val="0022509B"/>
    <w:rsid w:val="002350F8"/>
    <w:rsid w:val="00235473"/>
    <w:rsid w:val="0023781E"/>
    <w:rsid w:val="00251C9C"/>
    <w:rsid w:val="00270DBB"/>
    <w:rsid w:val="00276BBB"/>
    <w:rsid w:val="002B1974"/>
    <w:rsid w:val="002B62C8"/>
    <w:rsid w:val="002E5204"/>
    <w:rsid w:val="002F146E"/>
    <w:rsid w:val="003037E8"/>
    <w:rsid w:val="003213B9"/>
    <w:rsid w:val="00323ABE"/>
    <w:rsid w:val="0032794A"/>
    <w:rsid w:val="00347024"/>
    <w:rsid w:val="00352AEE"/>
    <w:rsid w:val="0035759B"/>
    <w:rsid w:val="00381427"/>
    <w:rsid w:val="003924B7"/>
    <w:rsid w:val="00393CE9"/>
    <w:rsid w:val="003A0CC4"/>
    <w:rsid w:val="003A16CD"/>
    <w:rsid w:val="003A6DF4"/>
    <w:rsid w:val="003B0BA1"/>
    <w:rsid w:val="003D40A9"/>
    <w:rsid w:val="003E64E6"/>
    <w:rsid w:val="003E6DD3"/>
    <w:rsid w:val="00404F0E"/>
    <w:rsid w:val="00411A77"/>
    <w:rsid w:val="00430A1E"/>
    <w:rsid w:val="004325B9"/>
    <w:rsid w:val="00433D3D"/>
    <w:rsid w:val="0047015B"/>
    <w:rsid w:val="004A134E"/>
    <w:rsid w:val="004A4B4C"/>
    <w:rsid w:val="004B285A"/>
    <w:rsid w:val="004C1467"/>
    <w:rsid w:val="004D1AFF"/>
    <w:rsid w:val="00530BB0"/>
    <w:rsid w:val="0055230C"/>
    <w:rsid w:val="00571419"/>
    <w:rsid w:val="0057712F"/>
    <w:rsid w:val="00582897"/>
    <w:rsid w:val="00592B93"/>
    <w:rsid w:val="005954BD"/>
    <w:rsid w:val="005A57C0"/>
    <w:rsid w:val="005B0C7C"/>
    <w:rsid w:val="00607495"/>
    <w:rsid w:val="00636A62"/>
    <w:rsid w:val="00637272"/>
    <w:rsid w:val="00641B33"/>
    <w:rsid w:val="0064356F"/>
    <w:rsid w:val="00652F9F"/>
    <w:rsid w:val="006B0427"/>
    <w:rsid w:val="006D0714"/>
    <w:rsid w:val="006D75AF"/>
    <w:rsid w:val="006F0703"/>
    <w:rsid w:val="006F2BB0"/>
    <w:rsid w:val="007246C8"/>
    <w:rsid w:val="007262DF"/>
    <w:rsid w:val="00733C0C"/>
    <w:rsid w:val="00762D6E"/>
    <w:rsid w:val="00766D8E"/>
    <w:rsid w:val="007725A7"/>
    <w:rsid w:val="007931BE"/>
    <w:rsid w:val="007F5EB6"/>
    <w:rsid w:val="00805017"/>
    <w:rsid w:val="00812E5F"/>
    <w:rsid w:val="00821870"/>
    <w:rsid w:val="00832782"/>
    <w:rsid w:val="008509BC"/>
    <w:rsid w:val="0086408A"/>
    <w:rsid w:val="008A41EC"/>
    <w:rsid w:val="008A4A67"/>
    <w:rsid w:val="008C7681"/>
    <w:rsid w:val="008D1E83"/>
    <w:rsid w:val="008D64D5"/>
    <w:rsid w:val="008D7F8F"/>
    <w:rsid w:val="008F0795"/>
    <w:rsid w:val="009174DD"/>
    <w:rsid w:val="00962737"/>
    <w:rsid w:val="00980876"/>
    <w:rsid w:val="00986F7B"/>
    <w:rsid w:val="00995A46"/>
    <w:rsid w:val="009A7C67"/>
    <w:rsid w:val="009B5DC8"/>
    <w:rsid w:val="009C743E"/>
    <w:rsid w:val="009E0734"/>
    <w:rsid w:val="00A01B73"/>
    <w:rsid w:val="00A21DB2"/>
    <w:rsid w:val="00A33EB5"/>
    <w:rsid w:val="00A34D4F"/>
    <w:rsid w:val="00A45F56"/>
    <w:rsid w:val="00A815BD"/>
    <w:rsid w:val="00AA7D9B"/>
    <w:rsid w:val="00AB279B"/>
    <w:rsid w:val="00AE2A66"/>
    <w:rsid w:val="00AF2E51"/>
    <w:rsid w:val="00B077B5"/>
    <w:rsid w:val="00B152A4"/>
    <w:rsid w:val="00B4441D"/>
    <w:rsid w:val="00B67B0E"/>
    <w:rsid w:val="00B72BED"/>
    <w:rsid w:val="00BC5E63"/>
    <w:rsid w:val="00BD71A2"/>
    <w:rsid w:val="00BF6F40"/>
    <w:rsid w:val="00C054CA"/>
    <w:rsid w:val="00C13483"/>
    <w:rsid w:val="00C14292"/>
    <w:rsid w:val="00C30C8E"/>
    <w:rsid w:val="00C57A42"/>
    <w:rsid w:val="00C67BEA"/>
    <w:rsid w:val="00C77BDE"/>
    <w:rsid w:val="00C801FC"/>
    <w:rsid w:val="00C86AC9"/>
    <w:rsid w:val="00C943A5"/>
    <w:rsid w:val="00CA27AD"/>
    <w:rsid w:val="00CB080E"/>
    <w:rsid w:val="00CC58BC"/>
    <w:rsid w:val="00CE433E"/>
    <w:rsid w:val="00CE50B8"/>
    <w:rsid w:val="00D07891"/>
    <w:rsid w:val="00D20949"/>
    <w:rsid w:val="00D262A4"/>
    <w:rsid w:val="00D4721C"/>
    <w:rsid w:val="00D61866"/>
    <w:rsid w:val="00DA6477"/>
    <w:rsid w:val="00DD125A"/>
    <w:rsid w:val="00DD70AA"/>
    <w:rsid w:val="00DE1DA0"/>
    <w:rsid w:val="00DE3C54"/>
    <w:rsid w:val="00DE52B6"/>
    <w:rsid w:val="00DF3800"/>
    <w:rsid w:val="00E231B8"/>
    <w:rsid w:val="00E33D2A"/>
    <w:rsid w:val="00E95552"/>
    <w:rsid w:val="00EB716D"/>
    <w:rsid w:val="00EC1059"/>
    <w:rsid w:val="00EC150E"/>
    <w:rsid w:val="00ED20A2"/>
    <w:rsid w:val="00EE3A22"/>
    <w:rsid w:val="00EF5BA6"/>
    <w:rsid w:val="00EF5D55"/>
    <w:rsid w:val="00EF6B66"/>
    <w:rsid w:val="00EF7870"/>
    <w:rsid w:val="00F05AA6"/>
    <w:rsid w:val="00F5102F"/>
    <w:rsid w:val="00F82100"/>
    <w:rsid w:val="00F8268F"/>
    <w:rsid w:val="00F85906"/>
    <w:rsid w:val="00F96A70"/>
    <w:rsid w:val="00FA4FBC"/>
    <w:rsid w:val="00FB19EC"/>
    <w:rsid w:val="00FC1C7D"/>
    <w:rsid w:val="00FE382E"/>
    <w:rsid w:val="00FF4EF3"/>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32FDC-076A-4E12-9D5C-A54CCD1A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F5BA6"/>
    <w:rPr>
      <w:b/>
      <w:bCs/>
    </w:rPr>
  </w:style>
  <w:style w:type="table" w:styleId="a4">
    <w:name w:val="Table Grid"/>
    <w:basedOn w:val="a1"/>
    <w:uiPriority w:val="59"/>
    <w:rsid w:val="00C94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814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2655">
      <w:bodyDiv w:val="1"/>
      <w:marLeft w:val="0"/>
      <w:marRight w:val="0"/>
      <w:marTop w:val="0"/>
      <w:marBottom w:val="0"/>
      <w:divBdr>
        <w:top w:val="none" w:sz="0" w:space="0" w:color="auto"/>
        <w:left w:val="none" w:sz="0" w:space="0" w:color="auto"/>
        <w:bottom w:val="none" w:sz="0" w:space="0" w:color="auto"/>
        <w:right w:val="none" w:sz="0" w:space="0" w:color="auto"/>
      </w:divBdr>
    </w:div>
    <w:div w:id="160894120">
      <w:bodyDiv w:val="1"/>
      <w:marLeft w:val="0"/>
      <w:marRight w:val="0"/>
      <w:marTop w:val="0"/>
      <w:marBottom w:val="0"/>
      <w:divBdr>
        <w:top w:val="none" w:sz="0" w:space="0" w:color="auto"/>
        <w:left w:val="none" w:sz="0" w:space="0" w:color="auto"/>
        <w:bottom w:val="none" w:sz="0" w:space="0" w:color="auto"/>
        <w:right w:val="none" w:sz="0" w:space="0" w:color="auto"/>
      </w:divBdr>
    </w:div>
    <w:div w:id="243224136">
      <w:bodyDiv w:val="1"/>
      <w:marLeft w:val="0"/>
      <w:marRight w:val="0"/>
      <w:marTop w:val="0"/>
      <w:marBottom w:val="0"/>
      <w:divBdr>
        <w:top w:val="none" w:sz="0" w:space="0" w:color="auto"/>
        <w:left w:val="none" w:sz="0" w:space="0" w:color="auto"/>
        <w:bottom w:val="none" w:sz="0" w:space="0" w:color="auto"/>
        <w:right w:val="none" w:sz="0" w:space="0" w:color="auto"/>
      </w:divBdr>
    </w:div>
    <w:div w:id="373044156">
      <w:bodyDiv w:val="1"/>
      <w:marLeft w:val="0"/>
      <w:marRight w:val="0"/>
      <w:marTop w:val="0"/>
      <w:marBottom w:val="0"/>
      <w:divBdr>
        <w:top w:val="none" w:sz="0" w:space="0" w:color="auto"/>
        <w:left w:val="none" w:sz="0" w:space="0" w:color="auto"/>
        <w:bottom w:val="none" w:sz="0" w:space="0" w:color="auto"/>
        <w:right w:val="none" w:sz="0" w:space="0" w:color="auto"/>
      </w:divBdr>
    </w:div>
    <w:div w:id="472908075">
      <w:bodyDiv w:val="1"/>
      <w:marLeft w:val="0"/>
      <w:marRight w:val="0"/>
      <w:marTop w:val="0"/>
      <w:marBottom w:val="0"/>
      <w:divBdr>
        <w:top w:val="none" w:sz="0" w:space="0" w:color="auto"/>
        <w:left w:val="none" w:sz="0" w:space="0" w:color="auto"/>
        <w:bottom w:val="none" w:sz="0" w:space="0" w:color="auto"/>
        <w:right w:val="none" w:sz="0" w:space="0" w:color="auto"/>
      </w:divBdr>
    </w:div>
    <w:div w:id="5005072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237">
          <w:marLeft w:val="0"/>
          <w:marRight w:val="0"/>
          <w:marTop w:val="0"/>
          <w:marBottom w:val="0"/>
          <w:divBdr>
            <w:top w:val="none" w:sz="0" w:space="0" w:color="auto"/>
            <w:left w:val="none" w:sz="0" w:space="0" w:color="auto"/>
            <w:bottom w:val="none" w:sz="0" w:space="0" w:color="auto"/>
            <w:right w:val="none" w:sz="0" w:space="0" w:color="auto"/>
          </w:divBdr>
          <w:divsChild>
            <w:div w:id="309754170">
              <w:marLeft w:val="0"/>
              <w:marRight w:val="0"/>
              <w:marTop w:val="0"/>
              <w:marBottom w:val="0"/>
              <w:divBdr>
                <w:top w:val="none" w:sz="0" w:space="0" w:color="auto"/>
                <w:left w:val="none" w:sz="0" w:space="0" w:color="auto"/>
                <w:bottom w:val="none" w:sz="0" w:space="0" w:color="auto"/>
                <w:right w:val="none" w:sz="0" w:space="0" w:color="auto"/>
              </w:divBdr>
              <w:divsChild>
                <w:div w:id="58747792">
                  <w:marLeft w:val="0"/>
                  <w:marRight w:val="0"/>
                  <w:marTop w:val="0"/>
                  <w:marBottom w:val="0"/>
                  <w:divBdr>
                    <w:top w:val="none" w:sz="0" w:space="0" w:color="auto"/>
                    <w:left w:val="none" w:sz="0" w:space="0" w:color="auto"/>
                    <w:bottom w:val="none" w:sz="0" w:space="0" w:color="auto"/>
                    <w:right w:val="none" w:sz="0" w:space="0" w:color="auto"/>
                  </w:divBdr>
                  <w:divsChild>
                    <w:div w:id="1293555987">
                      <w:marLeft w:val="0"/>
                      <w:marRight w:val="0"/>
                      <w:marTop w:val="0"/>
                      <w:marBottom w:val="0"/>
                      <w:divBdr>
                        <w:top w:val="none" w:sz="0" w:space="0" w:color="auto"/>
                        <w:left w:val="none" w:sz="0" w:space="0" w:color="auto"/>
                        <w:bottom w:val="none" w:sz="0" w:space="0" w:color="auto"/>
                        <w:right w:val="none" w:sz="0" w:space="0" w:color="auto"/>
                      </w:divBdr>
                      <w:divsChild>
                        <w:div w:id="1686591643">
                          <w:marLeft w:val="0"/>
                          <w:marRight w:val="0"/>
                          <w:marTop w:val="0"/>
                          <w:marBottom w:val="0"/>
                          <w:divBdr>
                            <w:top w:val="none" w:sz="0" w:space="0" w:color="auto"/>
                            <w:left w:val="none" w:sz="0" w:space="0" w:color="auto"/>
                            <w:bottom w:val="none" w:sz="0" w:space="0" w:color="auto"/>
                            <w:right w:val="none" w:sz="0" w:space="0" w:color="auto"/>
                          </w:divBdr>
                          <w:divsChild>
                            <w:div w:id="1328171272">
                              <w:marLeft w:val="225"/>
                              <w:marRight w:val="225"/>
                              <w:marTop w:val="0"/>
                              <w:marBottom w:val="0"/>
                              <w:divBdr>
                                <w:top w:val="none" w:sz="0" w:space="0" w:color="auto"/>
                                <w:left w:val="single" w:sz="6" w:space="0" w:color="D9D9D9"/>
                                <w:bottom w:val="none" w:sz="0" w:space="0" w:color="auto"/>
                                <w:right w:val="single" w:sz="6" w:space="0" w:color="D9D9D9"/>
                              </w:divBdr>
                              <w:divsChild>
                                <w:div w:id="1986469592">
                                  <w:marLeft w:val="0"/>
                                  <w:marRight w:val="0"/>
                                  <w:marTop w:val="0"/>
                                  <w:marBottom w:val="0"/>
                                  <w:divBdr>
                                    <w:top w:val="single" w:sz="24" w:space="0" w:color="F2F2F2"/>
                                    <w:left w:val="single" w:sz="48" w:space="0" w:color="F2F2F2"/>
                                    <w:bottom w:val="single" w:sz="24" w:space="0" w:color="F2F2F2"/>
                                    <w:right w:val="single" w:sz="24" w:space="0" w:color="F2F2F2"/>
                                  </w:divBdr>
                                  <w:divsChild>
                                    <w:div w:id="829323359">
                                      <w:marLeft w:val="0"/>
                                      <w:marRight w:val="-15"/>
                                      <w:marTop w:val="0"/>
                                      <w:marBottom w:val="0"/>
                                      <w:divBdr>
                                        <w:top w:val="single" w:sz="24" w:space="0" w:color="D9D9D9"/>
                                        <w:left w:val="single" w:sz="6" w:space="0" w:color="D9D9D9"/>
                                        <w:bottom w:val="single" w:sz="24" w:space="15" w:color="D9D9D9"/>
                                        <w:right w:val="single" w:sz="24" w:space="0" w:color="D9D9D9"/>
                                      </w:divBdr>
                                      <w:divsChild>
                                        <w:div w:id="815759036">
                                          <w:marLeft w:val="0"/>
                                          <w:marRight w:val="0"/>
                                          <w:marTop w:val="0"/>
                                          <w:marBottom w:val="0"/>
                                          <w:divBdr>
                                            <w:top w:val="none" w:sz="0" w:space="0" w:color="auto"/>
                                            <w:left w:val="none" w:sz="0" w:space="0" w:color="auto"/>
                                            <w:bottom w:val="none" w:sz="0" w:space="0" w:color="auto"/>
                                            <w:right w:val="none" w:sz="0" w:space="0" w:color="auto"/>
                                          </w:divBdr>
                                          <w:divsChild>
                                            <w:div w:id="2112579579">
                                              <w:marLeft w:val="0"/>
                                              <w:marRight w:val="0"/>
                                              <w:marTop w:val="0"/>
                                              <w:marBottom w:val="0"/>
                                              <w:divBdr>
                                                <w:top w:val="none" w:sz="0" w:space="0" w:color="auto"/>
                                                <w:left w:val="none" w:sz="0" w:space="0" w:color="auto"/>
                                                <w:bottom w:val="none" w:sz="0" w:space="0" w:color="auto"/>
                                                <w:right w:val="none" w:sz="0" w:space="0" w:color="auto"/>
                                              </w:divBdr>
                                              <w:divsChild>
                                                <w:div w:id="551118478">
                                                  <w:marLeft w:val="135"/>
                                                  <w:marRight w:val="135"/>
                                                  <w:marTop w:val="150"/>
                                                  <w:marBottom w:val="0"/>
                                                  <w:divBdr>
                                                    <w:top w:val="none" w:sz="0" w:space="0" w:color="auto"/>
                                                    <w:left w:val="none" w:sz="0" w:space="0" w:color="auto"/>
                                                    <w:bottom w:val="none" w:sz="0" w:space="0" w:color="auto"/>
                                                    <w:right w:val="none" w:sz="0" w:space="0" w:color="auto"/>
                                                  </w:divBdr>
                                                  <w:divsChild>
                                                    <w:div w:id="762871704">
                                                      <w:marLeft w:val="0"/>
                                                      <w:marRight w:val="0"/>
                                                      <w:marTop w:val="0"/>
                                                      <w:marBottom w:val="150"/>
                                                      <w:divBdr>
                                                        <w:top w:val="single" w:sz="6" w:space="7" w:color="D9D9D9"/>
                                                        <w:left w:val="single" w:sz="6" w:space="7" w:color="D9D9D9"/>
                                                        <w:bottom w:val="single" w:sz="6" w:space="0" w:color="D9D9D9"/>
                                                        <w:right w:val="single" w:sz="6" w:space="7" w:color="D9D9D9"/>
                                                      </w:divBdr>
                                                      <w:divsChild>
                                                        <w:div w:id="11962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447665">
      <w:bodyDiv w:val="1"/>
      <w:marLeft w:val="0"/>
      <w:marRight w:val="0"/>
      <w:marTop w:val="0"/>
      <w:marBottom w:val="0"/>
      <w:divBdr>
        <w:top w:val="none" w:sz="0" w:space="0" w:color="auto"/>
        <w:left w:val="none" w:sz="0" w:space="0" w:color="auto"/>
        <w:bottom w:val="none" w:sz="0" w:space="0" w:color="auto"/>
        <w:right w:val="none" w:sz="0" w:space="0" w:color="auto"/>
      </w:divBdr>
    </w:div>
    <w:div w:id="576862341">
      <w:bodyDiv w:val="1"/>
      <w:marLeft w:val="0"/>
      <w:marRight w:val="0"/>
      <w:marTop w:val="0"/>
      <w:marBottom w:val="0"/>
      <w:divBdr>
        <w:top w:val="none" w:sz="0" w:space="0" w:color="auto"/>
        <w:left w:val="none" w:sz="0" w:space="0" w:color="auto"/>
        <w:bottom w:val="none" w:sz="0" w:space="0" w:color="auto"/>
        <w:right w:val="none" w:sz="0" w:space="0" w:color="auto"/>
      </w:divBdr>
    </w:div>
    <w:div w:id="1263029563">
      <w:bodyDiv w:val="1"/>
      <w:marLeft w:val="0"/>
      <w:marRight w:val="0"/>
      <w:marTop w:val="0"/>
      <w:marBottom w:val="0"/>
      <w:divBdr>
        <w:top w:val="none" w:sz="0" w:space="0" w:color="auto"/>
        <w:left w:val="none" w:sz="0" w:space="0" w:color="auto"/>
        <w:bottom w:val="none" w:sz="0" w:space="0" w:color="auto"/>
        <w:right w:val="none" w:sz="0" w:space="0" w:color="auto"/>
      </w:divBdr>
    </w:div>
    <w:div w:id="1362047203">
      <w:bodyDiv w:val="1"/>
      <w:marLeft w:val="0"/>
      <w:marRight w:val="0"/>
      <w:marTop w:val="0"/>
      <w:marBottom w:val="0"/>
      <w:divBdr>
        <w:top w:val="none" w:sz="0" w:space="0" w:color="auto"/>
        <w:left w:val="none" w:sz="0" w:space="0" w:color="auto"/>
        <w:bottom w:val="none" w:sz="0" w:space="0" w:color="auto"/>
        <w:right w:val="none" w:sz="0" w:space="0" w:color="auto"/>
      </w:divBdr>
      <w:divsChild>
        <w:div w:id="55054953">
          <w:marLeft w:val="0"/>
          <w:marRight w:val="0"/>
          <w:marTop w:val="0"/>
          <w:marBottom w:val="0"/>
          <w:divBdr>
            <w:top w:val="none" w:sz="0" w:space="0" w:color="auto"/>
            <w:left w:val="none" w:sz="0" w:space="0" w:color="auto"/>
            <w:bottom w:val="none" w:sz="0" w:space="0" w:color="auto"/>
            <w:right w:val="none" w:sz="0" w:space="0" w:color="auto"/>
          </w:divBdr>
          <w:divsChild>
            <w:div w:id="1187913300">
              <w:marLeft w:val="0"/>
              <w:marRight w:val="0"/>
              <w:marTop w:val="0"/>
              <w:marBottom w:val="0"/>
              <w:divBdr>
                <w:top w:val="none" w:sz="0" w:space="0" w:color="auto"/>
                <w:left w:val="none" w:sz="0" w:space="0" w:color="auto"/>
                <w:bottom w:val="none" w:sz="0" w:space="0" w:color="auto"/>
                <w:right w:val="none" w:sz="0" w:space="0" w:color="auto"/>
              </w:divBdr>
              <w:divsChild>
                <w:div w:id="952521812">
                  <w:marLeft w:val="0"/>
                  <w:marRight w:val="0"/>
                  <w:marTop w:val="0"/>
                  <w:marBottom w:val="0"/>
                  <w:divBdr>
                    <w:top w:val="none" w:sz="0" w:space="0" w:color="auto"/>
                    <w:left w:val="none" w:sz="0" w:space="0" w:color="auto"/>
                    <w:bottom w:val="none" w:sz="0" w:space="0" w:color="auto"/>
                    <w:right w:val="none" w:sz="0" w:space="0" w:color="auto"/>
                  </w:divBdr>
                  <w:divsChild>
                    <w:div w:id="1818523367">
                      <w:marLeft w:val="0"/>
                      <w:marRight w:val="0"/>
                      <w:marTop w:val="0"/>
                      <w:marBottom w:val="0"/>
                      <w:divBdr>
                        <w:top w:val="none" w:sz="0" w:space="0" w:color="auto"/>
                        <w:left w:val="none" w:sz="0" w:space="0" w:color="auto"/>
                        <w:bottom w:val="none" w:sz="0" w:space="0" w:color="auto"/>
                        <w:right w:val="none" w:sz="0" w:space="0" w:color="auto"/>
                      </w:divBdr>
                      <w:divsChild>
                        <w:div w:id="1122849363">
                          <w:marLeft w:val="0"/>
                          <w:marRight w:val="0"/>
                          <w:marTop w:val="0"/>
                          <w:marBottom w:val="0"/>
                          <w:divBdr>
                            <w:top w:val="none" w:sz="0" w:space="0" w:color="auto"/>
                            <w:left w:val="none" w:sz="0" w:space="0" w:color="auto"/>
                            <w:bottom w:val="none" w:sz="0" w:space="0" w:color="auto"/>
                            <w:right w:val="none" w:sz="0" w:space="0" w:color="auto"/>
                          </w:divBdr>
                          <w:divsChild>
                            <w:div w:id="2085451142">
                              <w:marLeft w:val="225"/>
                              <w:marRight w:val="225"/>
                              <w:marTop w:val="0"/>
                              <w:marBottom w:val="0"/>
                              <w:divBdr>
                                <w:top w:val="none" w:sz="0" w:space="0" w:color="auto"/>
                                <w:left w:val="single" w:sz="6" w:space="0" w:color="D9D9D9"/>
                                <w:bottom w:val="none" w:sz="0" w:space="0" w:color="auto"/>
                                <w:right w:val="single" w:sz="6" w:space="0" w:color="D9D9D9"/>
                              </w:divBdr>
                              <w:divsChild>
                                <w:div w:id="459307617">
                                  <w:marLeft w:val="0"/>
                                  <w:marRight w:val="0"/>
                                  <w:marTop w:val="0"/>
                                  <w:marBottom w:val="0"/>
                                  <w:divBdr>
                                    <w:top w:val="single" w:sz="24" w:space="0" w:color="F2F2F2"/>
                                    <w:left w:val="single" w:sz="48" w:space="0" w:color="F2F2F2"/>
                                    <w:bottom w:val="single" w:sz="24" w:space="0" w:color="F2F2F2"/>
                                    <w:right w:val="single" w:sz="24" w:space="0" w:color="F2F2F2"/>
                                  </w:divBdr>
                                  <w:divsChild>
                                    <w:div w:id="67507929">
                                      <w:marLeft w:val="0"/>
                                      <w:marRight w:val="-15"/>
                                      <w:marTop w:val="0"/>
                                      <w:marBottom w:val="0"/>
                                      <w:divBdr>
                                        <w:top w:val="single" w:sz="24" w:space="0" w:color="D9D9D9"/>
                                        <w:left w:val="single" w:sz="6" w:space="0" w:color="D9D9D9"/>
                                        <w:bottom w:val="single" w:sz="24" w:space="15" w:color="D9D9D9"/>
                                        <w:right w:val="single" w:sz="24" w:space="0" w:color="D9D9D9"/>
                                      </w:divBdr>
                                      <w:divsChild>
                                        <w:div w:id="1967078724">
                                          <w:marLeft w:val="0"/>
                                          <w:marRight w:val="0"/>
                                          <w:marTop w:val="0"/>
                                          <w:marBottom w:val="0"/>
                                          <w:divBdr>
                                            <w:top w:val="none" w:sz="0" w:space="0" w:color="auto"/>
                                            <w:left w:val="none" w:sz="0" w:space="0" w:color="auto"/>
                                            <w:bottom w:val="none" w:sz="0" w:space="0" w:color="auto"/>
                                            <w:right w:val="none" w:sz="0" w:space="0" w:color="auto"/>
                                          </w:divBdr>
                                          <w:divsChild>
                                            <w:div w:id="1487864238">
                                              <w:marLeft w:val="0"/>
                                              <w:marRight w:val="0"/>
                                              <w:marTop w:val="0"/>
                                              <w:marBottom w:val="0"/>
                                              <w:divBdr>
                                                <w:top w:val="none" w:sz="0" w:space="0" w:color="auto"/>
                                                <w:left w:val="none" w:sz="0" w:space="0" w:color="auto"/>
                                                <w:bottom w:val="none" w:sz="0" w:space="0" w:color="auto"/>
                                                <w:right w:val="none" w:sz="0" w:space="0" w:color="auto"/>
                                              </w:divBdr>
                                              <w:divsChild>
                                                <w:div w:id="1102190596">
                                                  <w:marLeft w:val="135"/>
                                                  <w:marRight w:val="135"/>
                                                  <w:marTop w:val="150"/>
                                                  <w:marBottom w:val="0"/>
                                                  <w:divBdr>
                                                    <w:top w:val="none" w:sz="0" w:space="0" w:color="auto"/>
                                                    <w:left w:val="none" w:sz="0" w:space="0" w:color="auto"/>
                                                    <w:bottom w:val="none" w:sz="0" w:space="0" w:color="auto"/>
                                                    <w:right w:val="none" w:sz="0" w:space="0" w:color="auto"/>
                                                  </w:divBdr>
                                                  <w:divsChild>
                                                    <w:div w:id="1972594927">
                                                      <w:marLeft w:val="0"/>
                                                      <w:marRight w:val="0"/>
                                                      <w:marTop w:val="0"/>
                                                      <w:marBottom w:val="150"/>
                                                      <w:divBdr>
                                                        <w:top w:val="single" w:sz="6" w:space="7" w:color="D9D9D9"/>
                                                        <w:left w:val="single" w:sz="6" w:space="7" w:color="D9D9D9"/>
                                                        <w:bottom w:val="single" w:sz="6" w:space="0" w:color="D9D9D9"/>
                                                        <w:right w:val="single" w:sz="6" w:space="7" w:color="D9D9D9"/>
                                                      </w:divBdr>
                                                      <w:divsChild>
                                                        <w:div w:id="21226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433759">
      <w:bodyDiv w:val="1"/>
      <w:marLeft w:val="0"/>
      <w:marRight w:val="0"/>
      <w:marTop w:val="0"/>
      <w:marBottom w:val="0"/>
      <w:divBdr>
        <w:top w:val="none" w:sz="0" w:space="0" w:color="auto"/>
        <w:left w:val="none" w:sz="0" w:space="0" w:color="auto"/>
        <w:bottom w:val="none" w:sz="0" w:space="0" w:color="auto"/>
        <w:right w:val="none" w:sz="0" w:space="0" w:color="auto"/>
      </w:divBdr>
    </w:div>
    <w:div w:id="1623074500">
      <w:bodyDiv w:val="1"/>
      <w:marLeft w:val="0"/>
      <w:marRight w:val="0"/>
      <w:marTop w:val="0"/>
      <w:marBottom w:val="0"/>
      <w:divBdr>
        <w:top w:val="none" w:sz="0" w:space="0" w:color="auto"/>
        <w:left w:val="none" w:sz="0" w:space="0" w:color="auto"/>
        <w:bottom w:val="none" w:sz="0" w:space="0" w:color="auto"/>
        <w:right w:val="none" w:sz="0" w:space="0" w:color="auto"/>
      </w:divBdr>
    </w:div>
    <w:div w:id="1648431474">
      <w:bodyDiv w:val="1"/>
      <w:marLeft w:val="0"/>
      <w:marRight w:val="0"/>
      <w:marTop w:val="0"/>
      <w:marBottom w:val="0"/>
      <w:divBdr>
        <w:top w:val="none" w:sz="0" w:space="0" w:color="auto"/>
        <w:left w:val="none" w:sz="0" w:space="0" w:color="auto"/>
        <w:bottom w:val="none" w:sz="0" w:space="0" w:color="auto"/>
        <w:right w:val="none" w:sz="0" w:space="0" w:color="auto"/>
      </w:divBdr>
    </w:div>
    <w:div w:id="1912348080">
      <w:bodyDiv w:val="1"/>
      <w:marLeft w:val="0"/>
      <w:marRight w:val="0"/>
      <w:marTop w:val="0"/>
      <w:marBottom w:val="0"/>
      <w:divBdr>
        <w:top w:val="none" w:sz="0" w:space="0" w:color="auto"/>
        <w:left w:val="none" w:sz="0" w:space="0" w:color="auto"/>
        <w:bottom w:val="none" w:sz="0" w:space="0" w:color="auto"/>
        <w:right w:val="none" w:sz="0" w:space="0" w:color="auto"/>
      </w:divBdr>
    </w:div>
    <w:div w:id="2032146945">
      <w:bodyDiv w:val="1"/>
      <w:marLeft w:val="0"/>
      <w:marRight w:val="0"/>
      <w:marTop w:val="0"/>
      <w:marBottom w:val="0"/>
      <w:divBdr>
        <w:top w:val="none" w:sz="0" w:space="0" w:color="auto"/>
        <w:left w:val="none" w:sz="0" w:space="0" w:color="auto"/>
        <w:bottom w:val="none" w:sz="0" w:space="0" w:color="auto"/>
        <w:right w:val="none" w:sz="0" w:space="0" w:color="auto"/>
      </w:divBdr>
    </w:div>
    <w:div w:id="20620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kzgroup.ru/index.php?option=com_content&amp;view=article&amp;id=1223&amp;Itemid=638" TargetMode="External"/><Relationship Id="rId5" Type="http://schemas.openxmlformats.org/officeDocument/2006/relationships/hyperlink" Target="http://www.pesc.ru/" TargetMode="External"/><Relationship Id="rId4" Type="http://schemas.openxmlformats.org/officeDocument/2006/relationships/hyperlink" Target="http://eskz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1539</Words>
  <Characters>8774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Шульга Алена Александровна</dc:creator>
  <cp:lastModifiedBy>Коновалов Андрей Сергеевич</cp:lastModifiedBy>
  <cp:revision>4</cp:revision>
  <cp:lastPrinted>2015-12-18T07:19:00Z</cp:lastPrinted>
  <dcterms:created xsi:type="dcterms:W3CDTF">2017-01-23T05:09:00Z</dcterms:created>
  <dcterms:modified xsi:type="dcterms:W3CDTF">2017-01-23T05:25:00Z</dcterms:modified>
</cp:coreProperties>
</file>